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702" w:rsidRDefault="00CA3DFF" w:rsidP="00CA3DFF">
      <w:pPr>
        <w:jc w:val="center"/>
        <w:rPr>
          <w:sz w:val="48"/>
          <w:szCs w:val="48"/>
        </w:rPr>
      </w:pPr>
      <w:r w:rsidRPr="00CA3DFF">
        <w:rPr>
          <w:rFonts w:ascii="Comic Sans MS" w:hAnsi="Comic Sans MS"/>
          <w:b/>
          <w:sz w:val="40"/>
          <w:szCs w:val="40"/>
          <w:u w:val="single"/>
        </w:rPr>
        <w:t>SCIENTIFIC POSTER INFORMATION</w:t>
      </w:r>
      <w:r w:rsidRPr="00CA3DFF">
        <w:rPr>
          <w:sz w:val="48"/>
          <w:szCs w:val="48"/>
        </w:rPr>
        <w:t>:</w:t>
      </w:r>
    </w:p>
    <w:p w:rsidR="00CA3DFF" w:rsidRPr="00CA3DFF" w:rsidRDefault="00CA3DFF" w:rsidP="00CA3DFF">
      <w:pPr>
        <w:rPr>
          <w:rFonts w:ascii="Comic Sans MS" w:hAnsi="Comic Sans MS"/>
          <w:b/>
          <w:sz w:val="32"/>
          <w:szCs w:val="32"/>
          <w:u w:val="single"/>
        </w:rPr>
      </w:pPr>
      <w:r w:rsidRPr="00CA3DFF">
        <w:rPr>
          <w:rFonts w:ascii="Comic Sans MS" w:hAnsi="Comic Sans MS"/>
          <w:b/>
          <w:sz w:val="32"/>
          <w:szCs w:val="32"/>
          <w:u w:val="single"/>
        </w:rPr>
        <w:t>FORMAT:</w:t>
      </w:r>
    </w:p>
    <w:p w:rsidR="00CA3DFF" w:rsidRPr="00CA3DFF" w:rsidRDefault="00CA3DFF" w:rsidP="00CA3DFF">
      <w:pPr>
        <w:pStyle w:val="ListParagraph"/>
        <w:numPr>
          <w:ilvl w:val="0"/>
          <w:numId w:val="2"/>
        </w:numPr>
        <w:rPr>
          <w:rFonts w:ascii="Comic Sans MS" w:hAnsi="Comic Sans MS"/>
          <w:sz w:val="28"/>
          <w:szCs w:val="28"/>
        </w:rPr>
      </w:pPr>
      <w:r w:rsidRPr="00CA3DFF">
        <w:rPr>
          <w:rFonts w:ascii="Comic Sans MS" w:hAnsi="Comic Sans MS"/>
          <w:sz w:val="28"/>
          <w:szCs w:val="28"/>
        </w:rPr>
        <w:t>Visual representation of position paper on large paper or poster board (let me know if you are not able to get large paper/poster board)</w:t>
      </w:r>
    </w:p>
    <w:p w:rsidR="00CA3DFF" w:rsidRPr="00CA3DFF" w:rsidRDefault="00CA3DFF" w:rsidP="00CA3DFF">
      <w:pPr>
        <w:pStyle w:val="ListParagraph"/>
        <w:numPr>
          <w:ilvl w:val="0"/>
          <w:numId w:val="2"/>
        </w:numPr>
        <w:rPr>
          <w:rFonts w:ascii="Comic Sans MS" w:hAnsi="Comic Sans MS"/>
          <w:sz w:val="28"/>
          <w:szCs w:val="28"/>
        </w:rPr>
      </w:pPr>
      <w:r w:rsidRPr="00CA3DFF">
        <w:rPr>
          <w:rFonts w:ascii="Comic Sans MS" w:hAnsi="Comic Sans MS"/>
          <w:sz w:val="28"/>
          <w:szCs w:val="28"/>
        </w:rPr>
        <w:t>You will include claim, reasons and evidence from your position paper</w:t>
      </w:r>
    </w:p>
    <w:p w:rsidR="00CA3DFF" w:rsidRPr="00CA3DFF" w:rsidRDefault="00CA3DFF" w:rsidP="00CA3DFF">
      <w:pPr>
        <w:pStyle w:val="ListParagraph"/>
        <w:numPr>
          <w:ilvl w:val="0"/>
          <w:numId w:val="2"/>
        </w:numPr>
        <w:rPr>
          <w:rFonts w:ascii="Comic Sans MS" w:hAnsi="Comic Sans MS"/>
          <w:sz w:val="28"/>
          <w:szCs w:val="28"/>
        </w:rPr>
      </w:pPr>
      <w:r w:rsidRPr="00CA3DFF">
        <w:rPr>
          <w:rFonts w:ascii="Comic Sans MS" w:hAnsi="Comic Sans MS"/>
          <w:sz w:val="28"/>
          <w:szCs w:val="28"/>
        </w:rPr>
        <w:t>You will include visual aids that connect to your claims and evidence</w:t>
      </w:r>
    </w:p>
    <w:p w:rsidR="00CA3DFF" w:rsidRPr="00CA3DFF" w:rsidRDefault="00CA3DFF" w:rsidP="00CA3DFF">
      <w:pPr>
        <w:pStyle w:val="ListParagraph"/>
        <w:numPr>
          <w:ilvl w:val="0"/>
          <w:numId w:val="2"/>
        </w:numPr>
        <w:rPr>
          <w:rFonts w:ascii="Comic Sans MS" w:hAnsi="Comic Sans MS"/>
          <w:sz w:val="28"/>
          <w:szCs w:val="28"/>
        </w:rPr>
      </w:pPr>
      <w:r w:rsidRPr="00CA3DFF">
        <w:rPr>
          <w:rFonts w:ascii="Comic Sans MS" w:hAnsi="Comic Sans MS"/>
          <w:sz w:val="28"/>
          <w:szCs w:val="28"/>
        </w:rPr>
        <w:t>You will “host” other students at your poster and explain the thinking behind claims and evidence</w:t>
      </w:r>
    </w:p>
    <w:p w:rsidR="00CA3DFF" w:rsidRDefault="00CA3DFF" w:rsidP="00CA3DFF">
      <w:pPr>
        <w:rPr>
          <w:rFonts w:ascii="Comic Sans MS" w:hAnsi="Comic Sans MS"/>
          <w:b/>
          <w:sz w:val="32"/>
          <w:szCs w:val="32"/>
          <w:u w:val="single"/>
        </w:rPr>
      </w:pPr>
      <w:r w:rsidRPr="00CA3DFF">
        <w:rPr>
          <w:rFonts w:ascii="Comic Sans MS" w:hAnsi="Comic Sans MS"/>
          <w:b/>
          <w:sz w:val="32"/>
          <w:szCs w:val="32"/>
          <w:u w:val="single"/>
        </w:rPr>
        <w:t>STANDARDS ASSESSED:</w:t>
      </w:r>
    </w:p>
    <w:p w:rsidR="00CA3DFF" w:rsidRPr="00CA3DFF" w:rsidRDefault="00CA3DFF" w:rsidP="00CA3DFF">
      <w:pPr>
        <w:pStyle w:val="ListParagraph"/>
        <w:numPr>
          <w:ilvl w:val="0"/>
          <w:numId w:val="4"/>
        </w:numPr>
        <w:rPr>
          <w:rFonts w:ascii="Comic Sans MS" w:hAnsi="Comic Sans MS"/>
          <w:b/>
          <w:sz w:val="28"/>
          <w:szCs w:val="28"/>
          <w:u w:val="single"/>
        </w:rPr>
      </w:pPr>
      <w:r>
        <w:rPr>
          <w:rFonts w:ascii="Comic Sans MS" w:hAnsi="Comic Sans MS"/>
          <w:sz w:val="28"/>
          <w:szCs w:val="28"/>
        </w:rPr>
        <w:t>Cite textual evidence to support analysis of what the text says explicitly, as well as inferences drawn from the text</w:t>
      </w:r>
    </w:p>
    <w:p w:rsidR="00CA3DFF" w:rsidRPr="009D6F3B" w:rsidRDefault="00CA3DFF" w:rsidP="00CA3DFF">
      <w:pPr>
        <w:pStyle w:val="ListParagraph"/>
        <w:numPr>
          <w:ilvl w:val="0"/>
          <w:numId w:val="4"/>
        </w:numPr>
        <w:rPr>
          <w:rFonts w:ascii="Comic Sans MS" w:hAnsi="Comic Sans MS"/>
          <w:b/>
          <w:sz w:val="28"/>
          <w:szCs w:val="28"/>
          <w:u w:val="single"/>
        </w:rPr>
      </w:pPr>
      <w:r>
        <w:rPr>
          <w:rFonts w:ascii="Comic Sans MS" w:hAnsi="Comic Sans MS"/>
          <w:sz w:val="28"/>
          <w:szCs w:val="28"/>
        </w:rPr>
        <w:t xml:space="preserve">Write arguments to support claims </w:t>
      </w:r>
      <w:r w:rsidR="009D6F3B">
        <w:rPr>
          <w:rFonts w:ascii="Comic Sans MS" w:hAnsi="Comic Sans MS"/>
          <w:sz w:val="28"/>
          <w:szCs w:val="28"/>
        </w:rPr>
        <w:t>with clear reasons and relevant evidence</w:t>
      </w:r>
    </w:p>
    <w:p w:rsidR="009D6F3B" w:rsidRPr="009D6F3B" w:rsidRDefault="009D6F3B" w:rsidP="00CA3DFF">
      <w:pPr>
        <w:pStyle w:val="ListParagraph"/>
        <w:numPr>
          <w:ilvl w:val="0"/>
          <w:numId w:val="4"/>
        </w:numPr>
        <w:rPr>
          <w:rFonts w:ascii="Comic Sans MS" w:hAnsi="Comic Sans MS"/>
          <w:b/>
          <w:sz w:val="28"/>
          <w:szCs w:val="28"/>
          <w:u w:val="single"/>
        </w:rPr>
      </w:pPr>
      <w:r>
        <w:rPr>
          <w:rFonts w:ascii="Comic Sans MS" w:hAnsi="Comic Sans MS"/>
          <w:sz w:val="28"/>
          <w:szCs w:val="28"/>
        </w:rPr>
        <w:t>Produce clear and coherent writing in which the development, organization, and style are appropriate to task, purpose and audience</w:t>
      </w:r>
    </w:p>
    <w:p w:rsidR="009D6F3B" w:rsidRPr="009D6F3B" w:rsidRDefault="009D6F3B" w:rsidP="00CA3DFF">
      <w:pPr>
        <w:pStyle w:val="ListParagraph"/>
        <w:numPr>
          <w:ilvl w:val="0"/>
          <w:numId w:val="4"/>
        </w:numPr>
        <w:rPr>
          <w:rFonts w:ascii="Comic Sans MS" w:hAnsi="Comic Sans MS"/>
          <w:b/>
          <w:sz w:val="28"/>
          <w:szCs w:val="28"/>
          <w:u w:val="single"/>
        </w:rPr>
      </w:pPr>
      <w:r>
        <w:rPr>
          <w:rFonts w:ascii="Comic Sans MS" w:hAnsi="Comic Sans MS"/>
          <w:sz w:val="28"/>
          <w:szCs w:val="28"/>
        </w:rPr>
        <w:t>With some guidance, develop and strengthen writing as needed by planning, revising, editing, rewriting, or trying a new approach</w:t>
      </w:r>
    </w:p>
    <w:p w:rsidR="009D6F3B" w:rsidRPr="009D6F3B" w:rsidRDefault="009D6F3B" w:rsidP="00CA3DFF">
      <w:pPr>
        <w:pStyle w:val="ListParagraph"/>
        <w:numPr>
          <w:ilvl w:val="0"/>
          <w:numId w:val="4"/>
        </w:numPr>
        <w:rPr>
          <w:rFonts w:ascii="Comic Sans MS" w:hAnsi="Comic Sans MS"/>
          <w:b/>
          <w:sz w:val="28"/>
          <w:szCs w:val="28"/>
          <w:u w:val="single"/>
        </w:rPr>
      </w:pPr>
      <w:r>
        <w:rPr>
          <w:rFonts w:ascii="Comic Sans MS" w:hAnsi="Comic Sans MS"/>
          <w:sz w:val="28"/>
          <w:szCs w:val="28"/>
        </w:rPr>
        <w:t>Acquire and use accurately grade appropriate general academic and domain specific words and phrases; gather vocabulary knowledge when considering a word or phrase important to comprehension or expression</w:t>
      </w:r>
      <w:r w:rsidR="00A967BA">
        <w:rPr>
          <w:rFonts w:ascii="Comic Sans MS" w:hAnsi="Comic Sans MS"/>
          <w:sz w:val="28"/>
          <w:szCs w:val="28"/>
        </w:rPr>
        <w:t xml:space="preserve"> *</w:t>
      </w:r>
    </w:p>
    <w:p w:rsidR="00A967BA" w:rsidRDefault="00A967BA" w:rsidP="009D6F3B">
      <w:pPr>
        <w:rPr>
          <w:rFonts w:ascii="Comic Sans MS" w:hAnsi="Comic Sans MS"/>
          <w:b/>
          <w:sz w:val="28"/>
          <w:szCs w:val="28"/>
          <w:u w:val="single"/>
        </w:rPr>
      </w:pPr>
    </w:p>
    <w:p w:rsidR="00A967BA" w:rsidRDefault="00A967BA" w:rsidP="009D6F3B">
      <w:pPr>
        <w:rPr>
          <w:rFonts w:ascii="Comic Sans MS" w:hAnsi="Comic Sans MS"/>
          <w:b/>
          <w:sz w:val="28"/>
          <w:szCs w:val="28"/>
          <w:u w:val="single"/>
        </w:rPr>
      </w:pPr>
    </w:p>
    <w:p w:rsidR="009D6F3B" w:rsidRDefault="009D6F3B" w:rsidP="009D6F3B">
      <w:pPr>
        <w:rPr>
          <w:rFonts w:ascii="Comic Sans MS" w:hAnsi="Comic Sans MS"/>
          <w:b/>
          <w:sz w:val="28"/>
          <w:szCs w:val="28"/>
          <w:u w:val="single"/>
        </w:rPr>
      </w:pPr>
      <w:r>
        <w:rPr>
          <w:rFonts w:ascii="Comic Sans MS" w:hAnsi="Comic Sans MS"/>
          <w:b/>
          <w:sz w:val="28"/>
          <w:szCs w:val="28"/>
          <w:u w:val="single"/>
        </w:rPr>
        <w:lastRenderedPageBreak/>
        <w:t>TASK:</w:t>
      </w:r>
    </w:p>
    <w:p w:rsidR="009D6F3B" w:rsidRPr="009D6F3B" w:rsidRDefault="009D6F3B" w:rsidP="009D6F3B">
      <w:pPr>
        <w:pStyle w:val="ListParagraph"/>
        <w:numPr>
          <w:ilvl w:val="0"/>
          <w:numId w:val="5"/>
        </w:numPr>
        <w:rPr>
          <w:rFonts w:ascii="Comic Sans MS" w:hAnsi="Comic Sans MS"/>
          <w:b/>
          <w:sz w:val="28"/>
          <w:szCs w:val="28"/>
          <w:u w:val="single"/>
        </w:rPr>
      </w:pPr>
      <w:r>
        <w:rPr>
          <w:rFonts w:ascii="Comic Sans MS" w:hAnsi="Comic Sans MS"/>
          <w:b/>
          <w:sz w:val="28"/>
          <w:szCs w:val="28"/>
        </w:rPr>
        <w:t>Your task is to create a visual representation of your argument from your position paper. To do so, you will use your claim and at least three of your key reasons and pieces of evidence. You will then select images that represent your key pieces of evidence and organize them on a poster or paper, using either markers or a computer. You will share your performance task with the rest of the class in a hosted Gallery Walk.</w:t>
      </w:r>
    </w:p>
    <w:p w:rsidR="009D6F3B" w:rsidRPr="009D6F3B" w:rsidRDefault="009D6F3B" w:rsidP="009D6F3B">
      <w:pPr>
        <w:pStyle w:val="ListParagraph"/>
        <w:rPr>
          <w:rFonts w:ascii="Comic Sans MS" w:hAnsi="Comic Sans MS"/>
          <w:b/>
          <w:sz w:val="28"/>
          <w:szCs w:val="28"/>
          <w:u w:val="single"/>
        </w:rPr>
      </w:pPr>
    </w:p>
    <w:p w:rsidR="009D6F3B" w:rsidRDefault="009D6F3B" w:rsidP="009D6F3B">
      <w:pPr>
        <w:rPr>
          <w:rFonts w:ascii="Comic Sans MS" w:hAnsi="Comic Sans MS"/>
          <w:b/>
          <w:sz w:val="28"/>
          <w:szCs w:val="28"/>
          <w:u w:val="single"/>
        </w:rPr>
      </w:pPr>
      <w:r>
        <w:rPr>
          <w:rFonts w:ascii="Comic Sans MS" w:hAnsi="Comic Sans MS"/>
          <w:b/>
          <w:sz w:val="28"/>
          <w:szCs w:val="28"/>
          <w:u w:val="single"/>
        </w:rPr>
        <w:t>MUST HAVES:</w:t>
      </w:r>
    </w:p>
    <w:p w:rsidR="009D6F3B" w:rsidRPr="009D6F3B" w:rsidRDefault="009D6F3B" w:rsidP="009D6F3B">
      <w:pPr>
        <w:pStyle w:val="ListParagraph"/>
        <w:numPr>
          <w:ilvl w:val="0"/>
          <w:numId w:val="5"/>
        </w:numPr>
        <w:rPr>
          <w:rFonts w:ascii="Comic Sans MS" w:hAnsi="Comic Sans MS"/>
          <w:b/>
          <w:sz w:val="28"/>
          <w:szCs w:val="28"/>
          <w:u w:val="single"/>
        </w:rPr>
      </w:pPr>
      <w:r>
        <w:rPr>
          <w:rFonts w:ascii="Comic Sans MS" w:hAnsi="Comic Sans MS"/>
          <w:sz w:val="32"/>
          <w:szCs w:val="32"/>
        </w:rPr>
        <w:t>Claim that you made in your position paper</w:t>
      </w:r>
    </w:p>
    <w:p w:rsidR="009D6F3B" w:rsidRPr="009D6F3B" w:rsidRDefault="009D6F3B" w:rsidP="009D6F3B">
      <w:pPr>
        <w:pStyle w:val="ListParagraph"/>
        <w:numPr>
          <w:ilvl w:val="0"/>
          <w:numId w:val="5"/>
        </w:numPr>
        <w:rPr>
          <w:rFonts w:ascii="Comic Sans MS" w:hAnsi="Comic Sans MS"/>
          <w:b/>
          <w:sz w:val="28"/>
          <w:szCs w:val="28"/>
          <w:u w:val="single"/>
        </w:rPr>
      </w:pPr>
      <w:r>
        <w:rPr>
          <w:rFonts w:ascii="Comic Sans MS" w:hAnsi="Comic Sans MS"/>
          <w:sz w:val="32"/>
          <w:szCs w:val="32"/>
        </w:rPr>
        <w:t>Reasons you used to support your claim</w:t>
      </w:r>
    </w:p>
    <w:p w:rsidR="009D6F3B" w:rsidRPr="009D6F3B" w:rsidRDefault="009D6F3B" w:rsidP="009D6F3B">
      <w:pPr>
        <w:pStyle w:val="ListParagraph"/>
        <w:numPr>
          <w:ilvl w:val="0"/>
          <w:numId w:val="5"/>
        </w:numPr>
        <w:rPr>
          <w:rFonts w:ascii="Comic Sans MS" w:hAnsi="Comic Sans MS"/>
          <w:b/>
          <w:sz w:val="28"/>
          <w:szCs w:val="28"/>
          <w:u w:val="single"/>
        </w:rPr>
      </w:pPr>
      <w:r>
        <w:rPr>
          <w:rFonts w:ascii="Comic Sans MS" w:hAnsi="Comic Sans MS"/>
          <w:sz w:val="32"/>
          <w:szCs w:val="32"/>
        </w:rPr>
        <w:t>Evidence from your position paper that supports your reasons and claim</w:t>
      </w:r>
    </w:p>
    <w:p w:rsidR="009D6F3B" w:rsidRPr="009D6F3B" w:rsidRDefault="009D6F3B" w:rsidP="009D6F3B">
      <w:pPr>
        <w:pStyle w:val="ListParagraph"/>
        <w:numPr>
          <w:ilvl w:val="0"/>
          <w:numId w:val="5"/>
        </w:numPr>
        <w:rPr>
          <w:rFonts w:ascii="Comic Sans MS" w:hAnsi="Comic Sans MS"/>
          <w:b/>
          <w:sz w:val="28"/>
          <w:szCs w:val="28"/>
          <w:u w:val="single"/>
        </w:rPr>
      </w:pPr>
      <w:r>
        <w:rPr>
          <w:rFonts w:ascii="Comic Sans MS" w:hAnsi="Comic Sans MS"/>
          <w:sz w:val="32"/>
          <w:szCs w:val="32"/>
        </w:rPr>
        <w:t>Images to support your argument</w:t>
      </w:r>
    </w:p>
    <w:p w:rsidR="009D6F3B" w:rsidRPr="009D6F3B" w:rsidRDefault="009D6F3B" w:rsidP="009D6F3B">
      <w:pPr>
        <w:pStyle w:val="ListParagraph"/>
        <w:numPr>
          <w:ilvl w:val="0"/>
          <w:numId w:val="5"/>
        </w:numPr>
        <w:rPr>
          <w:rFonts w:ascii="Comic Sans MS" w:hAnsi="Comic Sans MS"/>
          <w:b/>
          <w:sz w:val="28"/>
          <w:szCs w:val="28"/>
          <w:u w:val="single"/>
        </w:rPr>
      </w:pPr>
      <w:r>
        <w:rPr>
          <w:rFonts w:ascii="Comic Sans MS" w:hAnsi="Comic Sans MS"/>
          <w:sz w:val="32"/>
          <w:szCs w:val="32"/>
        </w:rPr>
        <w:t>An organizational structure that is easy to read and makes it easy to follow your argument</w:t>
      </w:r>
    </w:p>
    <w:p w:rsidR="009D6F3B" w:rsidRPr="00A967BA" w:rsidRDefault="009D6F3B" w:rsidP="009D6F3B">
      <w:pPr>
        <w:pStyle w:val="ListParagraph"/>
        <w:numPr>
          <w:ilvl w:val="0"/>
          <w:numId w:val="5"/>
        </w:numPr>
        <w:rPr>
          <w:rFonts w:ascii="Comic Sans MS" w:hAnsi="Comic Sans MS"/>
          <w:b/>
          <w:sz w:val="28"/>
          <w:szCs w:val="28"/>
          <w:u w:val="single"/>
        </w:rPr>
      </w:pPr>
      <w:r>
        <w:rPr>
          <w:rFonts w:ascii="Comic Sans MS" w:hAnsi="Comic Sans MS"/>
          <w:sz w:val="32"/>
          <w:szCs w:val="32"/>
        </w:rPr>
        <w:t>Domain specific vocabulary</w:t>
      </w:r>
      <w:r w:rsidR="00A967BA">
        <w:rPr>
          <w:rFonts w:ascii="Comic Sans MS" w:hAnsi="Comic Sans MS"/>
          <w:sz w:val="32"/>
          <w:szCs w:val="32"/>
        </w:rPr>
        <w:t>*</w:t>
      </w:r>
    </w:p>
    <w:p w:rsidR="00A967BA" w:rsidRDefault="00A967BA" w:rsidP="00A967BA">
      <w:pPr>
        <w:rPr>
          <w:rFonts w:ascii="Comic Sans MS" w:hAnsi="Comic Sans MS"/>
          <w:b/>
          <w:sz w:val="28"/>
          <w:szCs w:val="28"/>
          <w:u w:val="single"/>
        </w:rPr>
      </w:pPr>
    </w:p>
    <w:p w:rsidR="00A967BA" w:rsidRPr="00A967BA" w:rsidRDefault="00A967BA" w:rsidP="00A967BA">
      <w:pPr>
        <w:rPr>
          <w:rFonts w:ascii="Comic Sans MS" w:hAnsi="Comic Sans MS"/>
          <w:sz w:val="24"/>
          <w:szCs w:val="24"/>
        </w:rPr>
      </w:pPr>
      <w:r>
        <w:rPr>
          <w:rFonts w:ascii="Comic Sans MS" w:hAnsi="Comic Sans MS"/>
          <w:sz w:val="24"/>
          <w:szCs w:val="24"/>
        </w:rPr>
        <w:t>*</w:t>
      </w:r>
      <w:r w:rsidRPr="00A967BA">
        <w:rPr>
          <w:rFonts w:ascii="Arial" w:hAnsi="Arial" w:cs="Arial"/>
          <w:b/>
          <w:color w:val="222222"/>
          <w:shd w:val="clear" w:color="auto" w:fill="FFFFFF"/>
        </w:rPr>
        <w:t>Academic</w:t>
      </w:r>
      <w:r w:rsidRPr="00A967BA">
        <w:rPr>
          <w:rFonts w:ascii="Arial" w:hAnsi="Arial" w:cs="Arial"/>
          <w:b/>
          <w:color w:val="222222"/>
          <w:shd w:val="clear" w:color="auto" w:fill="FFFFFF"/>
        </w:rPr>
        <w:t>/Domain specific</w:t>
      </w:r>
      <w:r>
        <w:rPr>
          <w:rFonts w:ascii="Arial" w:hAnsi="Arial" w:cs="Arial"/>
          <w:color w:val="222222"/>
          <w:shd w:val="clear" w:color="auto" w:fill="FFFFFF"/>
        </w:rPr>
        <w:t> </w:t>
      </w:r>
      <w:r>
        <w:rPr>
          <w:rFonts w:ascii="Arial" w:hAnsi="Arial" w:cs="Arial"/>
          <w:b/>
          <w:bCs/>
          <w:color w:val="222222"/>
          <w:shd w:val="clear" w:color="auto" w:fill="FFFFFF"/>
        </w:rPr>
        <w:t>v</w:t>
      </w:r>
      <w:bookmarkStart w:id="0" w:name="_GoBack"/>
      <w:bookmarkEnd w:id="0"/>
      <w:r>
        <w:rPr>
          <w:rFonts w:ascii="Arial" w:hAnsi="Arial" w:cs="Arial"/>
          <w:b/>
          <w:bCs/>
          <w:color w:val="222222"/>
          <w:shd w:val="clear" w:color="auto" w:fill="FFFFFF"/>
        </w:rPr>
        <w:t>ocabulary</w:t>
      </w:r>
      <w:r>
        <w:rPr>
          <w:rFonts w:ascii="Arial" w:hAnsi="Arial" w:cs="Arial"/>
          <w:color w:val="222222"/>
          <w:shd w:val="clear" w:color="auto" w:fill="FFFFFF"/>
        </w:rPr>
        <w:t> is defined as words that are traditionally used in academic dialogue and text. Specifically, it refers to words that are not necessarily common or frequently encountered in informal conversation</w:t>
      </w:r>
    </w:p>
    <w:sectPr w:rsidR="00A967BA" w:rsidRPr="00A96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90A82"/>
    <w:multiLevelType w:val="hybridMultilevel"/>
    <w:tmpl w:val="B90E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14074"/>
    <w:multiLevelType w:val="hybridMultilevel"/>
    <w:tmpl w:val="6952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403D1"/>
    <w:multiLevelType w:val="hybridMultilevel"/>
    <w:tmpl w:val="17489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3B4E4A"/>
    <w:multiLevelType w:val="hybridMultilevel"/>
    <w:tmpl w:val="712C0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9B232C"/>
    <w:multiLevelType w:val="hybridMultilevel"/>
    <w:tmpl w:val="116C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DFF"/>
    <w:rsid w:val="009D6F3B"/>
    <w:rsid w:val="00A967BA"/>
    <w:rsid w:val="00CA3DFF"/>
    <w:rsid w:val="00CF3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BA82C-AE94-4909-976F-D2C896D6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mschroeder2</dc:creator>
  <cp:keywords/>
  <dc:description/>
  <cp:lastModifiedBy>mschroeder2</cp:lastModifiedBy>
  <cp:revision>2</cp:revision>
  <dcterms:created xsi:type="dcterms:W3CDTF">2018-05-02T13:55:00Z</dcterms:created>
  <dcterms:modified xsi:type="dcterms:W3CDTF">2018-05-02T14:53:00Z</dcterms:modified>
</cp:coreProperties>
</file>