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DC" w:rsidRPr="00F016F0" w:rsidRDefault="00B84DDC" w:rsidP="00B84DDC">
      <w:pPr>
        <w:spacing w:after="0"/>
        <w:jc w:val="center"/>
        <w:rPr>
          <w:rFonts w:ascii="Times New Roman" w:hAnsi="Times New Roman"/>
          <w:b/>
          <w:sz w:val="28"/>
          <w:szCs w:val="28"/>
        </w:rPr>
      </w:pPr>
      <w:r w:rsidRPr="00F016F0">
        <w:rPr>
          <w:rFonts w:ascii="Times New Roman" w:hAnsi="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429260</wp:posOffset>
                </wp:positionH>
                <wp:positionV relativeFrom="paragraph">
                  <wp:posOffset>-493395</wp:posOffset>
                </wp:positionV>
                <wp:extent cx="1174750" cy="927735"/>
                <wp:effectExtent l="10795" t="13335" r="508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927735"/>
                        </a:xfrm>
                        <a:prstGeom prst="rect">
                          <a:avLst/>
                        </a:prstGeom>
                        <a:solidFill>
                          <a:srgbClr val="FFFFFF"/>
                        </a:solidFill>
                        <a:ln w="9525">
                          <a:solidFill>
                            <a:srgbClr val="FFFFFF"/>
                          </a:solidFill>
                          <a:miter lim="800000"/>
                          <a:headEnd/>
                          <a:tailEnd/>
                        </a:ln>
                      </wps:spPr>
                      <wps:txbx>
                        <w:txbxContent>
                          <w:p w:rsidR="00B84DDC" w:rsidRDefault="00B84DDC" w:rsidP="00B84DDC">
                            <w:r>
                              <w:rPr>
                                <w:rFonts w:ascii="Arial" w:hAnsi="Arial" w:cs="Arial"/>
                                <w:sz w:val="20"/>
                                <w:szCs w:val="20"/>
                              </w:rPr>
                              <w:fldChar w:fldCharType="begin"/>
                            </w:r>
                            <w:r>
                              <w:rPr>
                                <w:rFonts w:ascii="Arial" w:hAnsi="Arial" w:cs="Arial"/>
                                <w:sz w:val="20"/>
                                <w:szCs w:val="20"/>
                              </w:rPr>
                              <w:instrText xml:space="preserve"> INCLUDEPICTURE "http://teacherweb.stcharles.k12.mo.us/klauer/images/1chemicalset4-med.jpg" \* MERGEFORMATINET </w:instrText>
                            </w:r>
                            <w:r>
                              <w:rPr>
                                <w:rFonts w:ascii="Arial" w:hAnsi="Arial" w:cs="Arial"/>
                                <w:sz w:val="20"/>
                                <w:szCs w:val="20"/>
                              </w:rPr>
                              <w:fldChar w:fldCharType="separate"/>
                            </w:r>
                            <w:r w:rsidR="00E123A1">
                              <w:rPr>
                                <w:rFonts w:ascii="Arial" w:hAnsi="Arial" w:cs="Arial"/>
                                <w:sz w:val="20"/>
                                <w:szCs w:val="20"/>
                              </w:rPr>
                              <w:fldChar w:fldCharType="begin"/>
                            </w:r>
                            <w:r w:rsidR="00E123A1">
                              <w:rPr>
                                <w:rFonts w:ascii="Arial" w:hAnsi="Arial" w:cs="Arial"/>
                                <w:sz w:val="20"/>
                                <w:szCs w:val="20"/>
                              </w:rPr>
                              <w:instrText xml:space="preserve"> INCLUDEPICTURE  "http://teacherweb.stcharles.k12.mo.us/klauer/images/1chemicalset4-med.jpg" \* MERGEFORMATINET </w:instrText>
                            </w:r>
                            <w:r w:rsidR="00E123A1">
                              <w:rPr>
                                <w:rFonts w:ascii="Arial" w:hAnsi="Arial" w:cs="Arial"/>
                                <w:sz w:val="20"/>
                                <w:szCs w:val="20"/>
                              </w:rPr>
                              <w:fldChar w:fldCharType="separate"/>
                            </w:r>
                            <w:r w:rsidR="008B55D0">
                              <w:rPr>
                                <w:rFonts w:ascii="Arial" w:hAnsi="Arial" w:cs="Arial"/>
                                <w:sz w:val="20"/>
                                <w:szCs w:val="20"/>
                              </w:rPr>
                              <w:fldChar w:fldCharType="begin"/>
                            </w:r>
                            <w:r w:rsidR="008B55D0">
                              <w:rPr>
                                <w:rFonts w:ascii="Arial" w:hAnsi="Arial" w:cs="Arial"/>
                                <w:sz w:val="20"/>
                                <w:szCs w:val="20"/>
                              </w:rPr>
                              <w:instrText xml:space="preserve"> INCLUDEPICTURE  "http://teacherweb.stcharles.k12.mo.us/klauer/images/1chemicalset4-med.jpg" \* MERGEFORMATINET </w:instrText>
                            </w:r>
                            <w:r w:rsidR="008B55D0">
                              <w:rPr>
                                <w:rFonts w:ascii="Arial" w:hAnsi="Arial" w:cs="Arial"/>
                                <w:sz w:val="20"/>
                                <w:szCs w:val="20"/>
                              </w:rPr>
                              <w:fldChar w:fldCharType="separate"/>
                            </w:r>
                            <w:r w:rsidR="000626AC">
                              <w:rPr>
                                <w:rFonts w:ascii="Arial" w:hAnsi="Arial" w:cs="Arial"/>
                                <w:sz w:val="20"/>
                                <w:szCs w:val="20"/>
                              </w:rPr>
                              <w:fldChar w:fldCharType="begin"/>
                            </w:r>
                            <w:r w:rsidR="000626AC">
                              <w:rPr>
                                <w:rFonts w:ascii="Arial" w:hAnsi="Arial" w:cs="Arial"/>
                                <w:sz w:val="20"/>
                                <w:szCs w:val="20"/>
                              </w:rPr>
                              <w:instrText xml:space="preserve"> INCLUDEPICTURE  "http://teacherweb.stcharles.k12.mo.us/klauer/images/1chemicalset4-med.jpg" \* MERGEFORMATINET </w:instrText>
                            </w:r>
                            <w:r w:rsidR="000626AC">
                              <w:rPr>
                                <w:rFonts w:ascii="Arial" w:hAnsi="Arial" w:cs="Arial"/>
                                <w:sz w:val="20"/>
                                <w:szCs w:val="20"/>
                              </w:rPr>
                              <w:fldChar w:fldCharType="separate"/>
                            </w:r>
                            <w:r w:rsidR="00724367">
                              <w:rPr>
                                <w:rFonts w:ascii="Arial" w:hAnsi="Arial" w:cs="Arial"/>
                                <w:sz w:val="20"/>
                                <w:szCs w:val="20"/>
                              </w:rPr>
                              <w:fldChar w:fldCharType="begin"/>
                            </w:r>
                            <w:r w:rsidR="00724367">
                              <w:rPr>
                                <w:rFonts w:ascii="Arial" w:hAnsi="Arial" w:cs="Arial"/>
                                <w:sz w:val="20"/>
                                <w:szCs w:val="20"/>
                              </w:rPr>
                              <w:instrText xml:space="preserve"> </w:instrText>
                            </w:r>
                            <w:r w:rsidR="00724367">
                              <w:rPr>
                                <w:rFonts w:ascii="Arial" w:hAnsi="Arial" w:cs="Arial"/>
                                <w:sz w:val="20"/>
                                <w:szCs w:val="20"/>
                              </w:rPr>
                              <w:instrText>INCLUDEPICTURE  "http://teacher</w:instrText>
                            </w:r>
                            <w:r w:rsidR="00724367">
                              <w:rPr>
                                <w:rFonts w:ascii="Arial" w:hAnsi="Arial" w:cs="Arial"/>
                                <w:sz w:val="20"/>
                                <w:szCs w:val="20"/>
                              </w:rPr>
                              <w:instrText>web.stcharles.k12.mo.us/klauer/images/1chemicalset4-med.jpg" \* MERGEFORMATINET</w:instrText>
                            </w:r>
                            <w:r w:rsidR="00724367">
                              <w:rPr>
                                <w:rFonts w:ascii="Arial" w:hAnsi="Arial" w:cs="Arial"/>
                                <w:sz w:val="20"/>
                                <w:szCs w:val="20"/>
                              </w:rPr>
                              <w:instrText xml:space="preserve"> </w:instrText>
                            </w:r>
                            <w:r w:rsidR="00724367">
                              <w:rPr>
                                <w:rFonts w:ascii="Arial" w:hAnsi="Arial" w:cs="Arial"/>
                                <w:sz w:val="20"/>
                                <w:szCs w:val="20"/>
                              </w:rPr>
                              <w:fldChar w:fldCharType="separate"/>
                            </w:r>
                            <w:r w:rsidR="00724367">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45pt;height:58.4pt">
                                  <v:imagedata r:id="rId5" r:href="rId6"/>
                                </v:shape>
                              </w:pict>
                            </w:r>
                            <w:r w:rsidR="00724367">
                              <w:rPr>
                                <w:rFonts w:ascii="Arial" w:hAnsi="Arial" w:cs="Arial"/>
                                <w:sz w:val="20"/>
                                <w:szCs w:val="20"/>
                              </w:rPr>
                              <w:fldChar w:fldCharType="end"/>
                            </w:r>
                            <w:r w:rsidR="000626AC">
                              <w:rPr>
                                <w:rFonts w:ascii="Arial" w:hAnsi="Arial" w:cs="Arial"/>
                                <w:sz w:val="20"/>
                                <w:szCs w:val="20"/>
                              </w:rPr>
                              <w:fldChar w:fldCharType="end"/>
                            </w:r>
                            <w:r w:rsidR="008B55D0">
                              <w:rPr>
                                <w:rFonts w:ascii="Arial" w:hAnsi="Arial" w:cs="Arial"/>
                                <w:sz w:val="20"/>
                                <w:szCs w:val="20"/>
                              </w:rPr>
                              <w:fldChar w:fldCharType="end"/>
                            </w:r>
                            <w:r w:rsidR="00E123A1">
                              <w:rPr>
                                <w:rFonts w:ascii="Arial" w:hAnsi="Arial" w:cs="Arial"/>
                                <w:sz w:val="20"/>
                                <w:szCs w:val="20"/>
                              </w:rPr>
                              <w:fldChar w:fldCharType="end"/>
                            </w:r>
                            <w:r>
                              <w:rPr>
                                <w:rFonts w:ascii="Arial" w:hAnsi="Arial" w:cs="Arial"/>
                                <w:sz w:val="20"/>
                                <w:szCs w:val="20"/>
                              </w:rPr>
                              <w:fldChar w:fldCharType="end"/>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pt;margin-top:-38.85pt;width:92.5pt;height:73.05pt;z-index:2516602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" strokecolor="white">
                <v:textbox>
                  <w:txbxContent>
                    <w:p w:rsidR="00B84DDC" w:rsidRDefault="00B84DDC" w:rsidP="00B84DDC">
                      <w:r>
                        <w:rPr>
                          <w:rFonts w:ascii="Arial" w:hAnsi="Arial" w:cs="Arial"/>
                          <w:sz w:val="20"/>
                          <w:szCs w:val="20"/>
                        </w:rPr>
                        <w:fldChar w:fldCharType="begin"/>
                      </w:r>
                      <w:r>
                        <w:rPr>
                          <w:rFonts w:ascii="Arial" w:hAnsi="Arial" w:cs="Arial"/>
                          <w:sz w:val="20"/>
                          <w:szCs w:val="20"/>
                        </w:rPr>
                        <w:instrText xml:space="preserve"> INCLUDEPICTURE "http://teacherweb.stcharles.k12.mo.us/klauer/images/1chemicalset4-med.jpg" \* MERGEFORMATINET </w:instrText>
                      </w:r>
                      <w:r>
                        <w:rPr>
                          <w:rFonts w:ascii="Arial" w:hAnsi="Arial" w:cs="Arial"/>
                          <w:sz w:val="20"/>
                          <w:szCs w:val="20"/>
                        </w:rPr>
                        <w:fldChar w:fldCharType="separate"/>
                      </w:r>
                      <w:r>
                        <w:rPr>
                          <w:rFonts w:ascii="Arial" w:hAnsi="Arial" w:cs="Arial"/>
                          <w:sz w:val="20"/>
                          <w:szCs w:val="20"/>
                        </w:rPr>
                        <w:pict>
                          <v:shape id="_x0000_i1059" type="#_x0000_t75" alt="" style="width:77.45pt;height:58.4pt">
                            <v:imagedata r:id="rId7" r:href="rId8"/>
                          </v:shape>
                        </w:pict>
                      </w:r>
                      <w:r>
                        <w:rPr>
                          <w:rFonts w:ascii="Arial" w:hAnsi="Arial" w:cs="Arial"/>
                          <w:sz w:val="20"/>
                          <w:szCs w:val="20"/>
                        </w:rPr>
                        <w:fldChar w:fldCharType="end"/>
                      </w:r>
                    </w:p>
                  </w:txbxContent>
                </v:textbox>
              </v:shape>
            </w:pict>
          </mc:Fallback>
        </mc:AlternateContent>
      </w:r>
      <w:r w:rsidRPr="00F016F0">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4512945</wp:posOffset>
                </wp:positionH>
                <wp:positionV relativeFrom="paragraph">
                  <wp:posOffset>-493395</wp:posOffset>
                </wp:positionV>
                <wp:extent cx="1183005" cy="883920"/>
                <wp:effectExtent l="7620" t="1143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883920"/>
                        </a:xfrm>
                        <a:prstGeom prst="rect">
                          <a:avLst/>
                        </a:prstGeom>
                        <a:solidFill>
                          <a:srgbClr val="FFFFFF"/>
                        </a:solidFill>
                        <a:ln w="9525">
                          <a:solidFill>
                            <a:srgbClr val="FFFFFF"/>
                          </a:solidFill>
                          <a:miter lim="800000"/>
                          <a:headEnd/>
                          <a:tailEnd/>
                        </a:ln>
                      </wps:spPr>
                      <wps:txbx>
                        <w:txbxContent>
                          <w:p w:rsidR="00B84DDC" w:rsidRDefault="00B84DDC" w:rsidP="00B84DDC">
                            <w:r>
                              <w:rPr>
                                <w:rFonts w:ascii="Arial" w:hAnsi="Arial" w:cs="Arial"/>
                                <w:color w:val="1122CC"/>
                                <w:lang w:val="en"/>
                              </w:rPr>
                              <w:fldChar w:fldCharType="begin"/>
                            </w:r>
                            <w:r>
                              <w:rPr>
                                <w:rFonts w:ascii="Arial" w:hAnsi="Arial" w:cs="Arial"/>
                                <w:color w:val="1122CC"/>
                                <w:lang w:val="en"/>
                              </w:rPr>
                              <w:instrText xml:space="preserve"> INCLUDEPICTURE "http://t2.gstatic.com/images?q=tbn:ANd9GcQicpJ0619MklamiGk14FSMbkxLoEf6aX2mmcvEYQwrPC3cOuev" \* MERGEFORMATINET </w:instrText>
                            </w:r>
                            <w:r>
                              <w:rPr>
                                <w:rFonts w:ascii="Arial" w:hAnsi="Arial" w:cs="Arial"/>
                                <w:color w:val="1122CC"/>
                                <w:lang w:val="en"/>
                              </w:rPr>
                              <w:fldChar w:fldCharType="separate"/>
                            </w:r>
                            <w:r w:rsidR="00E123A1">
                              <w:rPr>
                                <w:rFonts w:ascii="Arial" w:hAnsi="Arial" w:cs="Arial"/>
                                <w:color w:val="1122CC"/>
                                <w:lang w:val="en"/>
                              </w:rPr>
                              <w:fldChar w:fldCharType="begin"/>
                            </w:r>
                            <w:r w:rsidR="00E123A1">
                              <w:rPr>
                                <w:rFonts w:ascii="Arial" w:hAnsi="Arial" w:cs="Arial"/>
                                <w:color w:val="1122CC"/>
                                <w:lang w:val="en"/>
                              </w:rPr>
                              <w:instrText xml:space="preserve"> INCLUDEPICTURE  "http://t2.gstatic.com/images?q=tbn:ANd9GcQicpJ0619MklamiGk14FSMbkxLoEf6aX2mmcvEYQwrPC3cOuev" \* MERGEFORMATINET </w:instrText>
                            </w:r>
                            <w:r w:rsidR="00E123A1">
                              <w:rPr>
                                <w:rFonts w:ascii="Arial" w:hAnsi="Arial" w:cs="Arial"/>
                                <w:color w:val="1122CC"/>
                                <w:lang w:val="en"/>
                              </w:rPr>
                              <w:fldChar w:fldCharType="separate"/>
                            </w:r>
                            <w:r w:rsidR="008B55D0">
                              <w:rPr>
                                <w:rFonts w:ascii="Arial" w:hAnsi="Arial" w:cs="Arial"/>
                                <w:color w:val="1122CC"/>
                                <w:lang w:val="en"/>
                              </w:rPr>
                              <w:fldChar w:fldCharType="begin"/>
                            </w:r>
                            <w:r w:rsidR="008B55D0">
                              <w:rPr>
                                <w:rFonts w:ascii="Arial" w:hAnsi="Arial" w:cs="Arial"/>
                                <w:color w:val="1122CC"/>
                                <w:lang w:val="en"/>
                              </w:rPr>
                              <w:instrText xml:space="preserve"> INCLUDEPICTURE  "http://t2.gstatic.com/images?q=tbn:ANd9GcQicpJ0619MklamiGk14FSMbkxLoEf6aX2mmcvEYQwrPC3cOuev" \* MERGEFORMATINET </w:instrText>
                            </w:r>
                            <w:r w:rsidR="008B55D0">
                              <w:rPr>
                                <w:rFonts w:ascii="Arial" w:hAnsi="Arial" w:cs="Arial"/>
                                <w:color w:val="1122CC"/>
                                <w:lang w:val="en"/>
                              </w:rPr>
                              <w:fldChar w:fldCharType="separate"/>
                            </w:r>
                            <w:r w:rsidR="000626AC">
                              <w:rPr>
                                <w:rFonts w:ascii="Arial" w:hAnsi="Arial" w:cs="Arial"/>
                                <w:color w:val="1122CC"/>
                                <w:lang w:val="en"/>
                              </w:rPr>
                              <w:fldChar w:fldCharType="begin"/>
                            </w:r>
                            <w:r w:rsidR="000626AC">
                              <w:rPr>
                                <w:rFonts w:ascii="Arial" w:hAnsi="Arial" w:cs="Arial"/>
                                <w:color w:val="1122CC"/>
                                <w:lang w:val="en"/>
                              </w:rPr>
                              <w:instrText xml:space="preserve"> INCLUDEPICTURE  "http://t2.gstatic.com/images?q=tbn:ANd9GcQicpJ0619MklamiGk14FSMbkxLoEf6aX2mmcvEYQwrPC3cOuev" \* MERGEFORMATINET </w:instrText>
                            </w:r>
                            <w:r w:rsidR="000626AC">
                              <w:rPr>
                                <w:rFonts w:ascii="Arial" w:hAnsi="Arial" w:cs="Arial"/>
                                <w:color w:val="1122CC"/>
                                <w:lang w:val="en"/>
                              </w:rPr>
                              <w:fldChar w:fldCharType="separate"/>
                            </w:r>
                            <w:r w:rsidR="00724367">
                              <w:rPr>
                                <w:rFonts w:ascii="Arial" w:hAnsi="Arial" w:cs="Arial"/>
                                <w:color w:val="1122CC"/>
                                <w:lang w:val="en"/>
                              </w:rPr>
                              <w:fldChar w:fldCharType="begin"/>
                            </w:r>
                            <w:r w:rsidR="00724367">
                              <w:rPr>
                                <w:rFonts w:ascii="Arial" w:hAnsi="Arial" w:cs="Arial"/>
                                <w:color w:val="1122CC"/>
                                <w:lang w:val="en"/>
                              </w:rPr>
                              <w:instrText xml:space="preserve"> </w:instrText>
                            </w:r>
                            <w:r w:rsidR="00724367">
                              <w:rPr>
                                <w:rFonts w:ascii="Arial" w:hAnsi="Arial" w:cs="Arial"/>
                                <w:color w:val="1122CC"/>
                                <w:lang w:val="en"/>
                              </w:rPr>
                              <w:instrText>INCLUDEPICTURE  "http://t2.gstatic.com/images?q=tbn:ANd9GcQicpJ0619MklamiGk14FSMbkxLoEf6aX2mmcvEYQwrPC3cOuev" \* MERGEFORMATINET</w:instrText>
                            </w:r>
                            <w:r w:rsidR="00724367">
                              <w:rPr>
                                <w:rFonts w:ascii="Arial" w:hAnsi="Arial" w:cs="Arial"/>
                                <w:color w:val="1122CC"/>
                                <w:lang w:val="en"/>
                              </w:rPr>
                              <w:instrText xml:space="preserve"> </w:instrText>
                            </w:r>
                            <w:r w:rsidR="00724367">
                              <w:rPr>
                                <w:rFonts w:ascii="Arial" w:hAnsi="Arial" w:cs="Arial"/>
                                <w:color w:val="1122CC"/>
                                <w:lang w:val="en"/>
                              </w:rPr>
                              <w:fldChar w:fldCharType="separate"/>
                            </w:r>
                            <w:r w:rsidR="00724367">
                              <w:rPr>
                                <w:rFonts w:ascii="Arial" w:hAnsi="Arial" w:cs="Arial"/>
                                <w:color w:val="1122CC"/>
                                <w:lang w:val="en"/>
                              </w:rPr>
                              <w:pict>
                                <v:shape id="_x0000_i1026" type="#_x0000_t75" alt="" style="width:78.1pt;height:59.75pt" o:button="t">
                                  <v:imagedata r:id="rId9" r:href="rId10"/>
                                </v:shape>
                              </w:pict>
                            </w:r>
                            <w:r w:rsidR="00724367">
                              <w:rPr>
                                <w:rFonts w:ascii="Arial" w:hAnsi="Arial" w:cs="Arial"/>
                                <w:color w:val="1122CC"/>
                                <w:lang w:val="en"/>
                              </w:rPr>
                              <w:fldChar w:fldCharType="end"/>
                            </w:r>
                            <w:r w:rsidR="000626AC">
                              <w:rPr>
                                <w:rFonts w:ascii="Arial" w:hAnsi="Arial" w:cs="Arial"/>
                                <w:color w:val="1122CC"/>
                                <w:lang w:val="en"/>
                              </w:rPr>
                              <w:fldChar w:fldCharType="end"/>
                            </w:r>
                            <w:r w:rsidR="008B55D0">
                              <w:rPr>
                                <w:rFonts w:ascii="Arial" w:hAnsi="Arial" w:cs="Arial"/>
                                <w:color w:val="1122CC"/>
                                <w:lang w:val="en"/>
                              </w:rPr>
                              <w:fldChar w:fldCharType="end"/>
                            </w:r>
                            <w:r w:rsidR="00E123A1">
                              <w:rPr>
                                <w:rFonts w:ascii="Arial" w:hAnsi="Arial" w:cs="Arial"/>
                                <w:color w:val="1122CC"/>
                                <w:lang w:val="en"/>
                              </w:rPr>
                              <w:fldChar w:fldCharType="end"/>
                            </w:r>
                            <w:r>
                              <w:rPr>
                                <w:rFonts w:ascii="Arial" w:hAnsi="Arial" w:cs="Arial"/>
                                <w:color w:val="1122CC"/>
                                <w:lang w:val="en"/>
                              </w:rPr>
                              <w:fldChar w:fldCharType="end"/>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55.35pt;margin-top:-38.85pt;width:93.15pt;height:6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" strokecolor="white">
                <v:textbox>
                  <w:txbxContent>
                    <w:p w:rsidR="00B84DDC" w:rsidRDefault="00B84DDC" w:rsidP="00B84DDC">
                      <w:r>
                        <w:rPr>
                          <w:rFonts w:ascii="Arial" w:hAnsi="Arial" w:cs="Arial"/>
                          <w:color w:val="1122CC"/>
                          <w:lang w:val="en"/>
                        </w:rPr>
                        <w:fldChar w:fldCharType="begin"/>
                      </w:r>
                      <w:r>
                        <w:rPr>
                          <w:rFonts w:ascii="Arial" w:hAnsi="Arial" w:cs="Arial"/>
                          <w:color w:val="1122CC"/>
                          <w:lang w:val="en"/>
                        </w:rPr>
                        <w:instrText xml:space="preserve"> INCLUDEPICTURE "http://t2.gstatic.com/images?q=tbn:ANd9GcQicpJ0619MklamiGk14FSMbkxLoEf6aX2mmcvEYQwrPC3cOuev" \* MERGEFORMATINET </w:instrText>
                      </w:r>
                      <w:r>
                        <w:rPr>
                          <w:rFonts w:ascii="Arial" w:hAnsi="Arial" w:cs="Arial"/>
                          <w:color w:val="1122CC"/>
                          <w:lang w:val="en"/>
                        </w:rPr>
                        <w:fldChar w:fldCharType="separate"/>
                      </w:r>
                      <w:r>
                        <w:rPr>
                          <w:rFonts w:ascii="Arial" w:hAnsi="Arial" w:cs="Arial"/>
                          <w:color w:val="1122CC"/>
                          <w:lang w:val="en"/>
                        </w:rPr>
                        <w:pict>
                          <v:shape id="_x0000_i1060" type="#_x0000_t75" alt="" style="width:78.1pt;height:59.75pt" o:button="t">
                            <v:imagedata r:id="rId11" r:href="rId12"/>
                          </v:shape>
                        </w:pict>
                      </w:r>
                      <w:r>
                        <w:rPr>
                          <w:rFonts w:ascii="Arial" w:hAnsi="Arial" w:cs="Arial"/>
                          <w:color w:val="1122CC"/>
                          <w:lang w:val="en"/>
                        </w:rPr>
                        <w:fldChar w:fldCharType="end"/>
                      </w:r>
                    </w:p>
                  </w:txbxContent>
                </v:textbox>
              </v:shape>
            </w:pict>
          </mc:Fallback>
        </mc:AlternateContent>
      </w:r>
      <w:r w:rsidRPr="00F016F0">
        <w:rPr>
          <w:rFonts w:ascii="Times New Roman" w:hAnsi="Times New Roman"/>
          <w:b/>
          <w:sz w:val="28"/>
          <w:szCs w:val="28"/>
        </w:rPr>
        <w:t>Welcome to 6</w:t>
      </w:r>
      <w:r w:rsidRPr="00F016F0">
        <w:rPr>
          <w:rFonts w:ascii="Times New Roman" w:hAnsi="Times New Roman"/>
          <w:b/>
          <w:sz w:val="28"/>
          <w:szCs w:val="28"/>
          <w:vertAlign w:val="superscript"/>
        </w:rPr>
        <w:t>th</w:t>
      </w:r>
      <w:r w:rsidRPr="00F016F0">
        <w:rPr>
          <w:rFonts w:ascii="Times New Roman" w:hAnsi="Times New Roman"/>
          <w:b/>
          <w:sz w:val="28"/>
          <w:szCs w:val="28"/>
        </w:rPr>
        <w:t xml:space="preserve"> Grade Science</w:t>
      </w:r>
    </w:p>
    <w:p w:rsidR="00B84DDC" w:rsidRPr="00F016F0" w:rsidRDefault="00B84DDC" w:rsidP="00B84DDC">
      <w:pPr>
        <w:spacing w:after="0"/>
        <w:jc w:val="center"/>
        <w:rPr>
          <w:rFonts w:ascii="Times New Roman" w:hAnsi="Times New Roman"/>
          <w:b/>
          <w:sz w:val="28"/>
          <w:szCs w:val="28"/>
        </w:rPr>
      </w:pPr>
      <w:r w:rsidRPr="00F016F0">
        <w:rPr>
          <w:rFonts w:ascii="Times New Roman" w:hAnsi="Times New Roman"/>
          <w:b/>
          <w:sz w:val="28"/>
          <w:szCs w:val="28"/>
        </w:rPr>
        <w:t>Mrs. Earls</w:t>
      </w:r>
    </w:p>
    <w:p w:rsidR="00B84DDC" w:rsidRPr="00AB3285" w:rsidRDefault="00B84DDC" w:rsidP="00B84DDC">
      <w:pPr>
        <w:spacing w:after="0"/>
        <w:jc w:val="center"/>
        <w:rPr>
          <w:rFonts w:ascii="Times New Roman" w:hAnsi="Times New Roman"/>
        </w:rPr>
      </w:pPr>
    </w:p>
    <w:p w:rsidR="00B84DDC" w:rsidRPr="00AB3285" w:rsidRDefault="00B84DDC" w:rsidP="00B84DDC">
      <w:pPr>
        <w:spacing w:after="0"/>
        <w:rPr>
          <w:rFonts w:ascii="Times New Roman" w:hAnsi="Times New Roman"/>
        </w:rPr>
      </w:pPr>
      <w:r w:rsidRPr="00AB3285">
        <w:rPr>
          <w:rFonts w:ascii="Times New Roman" w:hAnsi="Times New Roman"/>
        </w:rPr>
        <w:t xml:space="preserve">Dear Parents:  I look forward to teaching your child this school year!  North Carolina adopted the Common Core Curriculum which we will follow this year in Science.  The Common Core curriculum emphasizes reading, writing, and critical thinking!  Your child will have lots of opportunities throughout this year to collaborate, design, create, experiment and communicate their ideas.  I will utilize a variety of resources and activities in Science to increase rigor and strengthen higher level thinking skills in order to prepare your child for the future. </w:t>
      </w:r>
    </w:p>
    <w:p w:rsidR="00B84DDC" w:rsidRPr="00AB3285" w:rsidRDefault="00B84DDC" w:rsidP="00B84DDC">
      <w:pPr>
        <w:spacing w:after="0"/>
        <w:rPr>
          <w:rFonts w:ascii="Times New Roman" w:hAnsi="Times New Roman"/>
        </w:rPr>
      </w:pPr>
    </w:p>
    <w:p w:rsidR="00F016F0" w:rsidRDefault="00B84DDC" w:rsidP="00B84DDC">
      <w:pPr>
        <w:spacing w:after="0"/>
        <w:rPr>
          <w:rFonts w:ascii="Times New Roman" w:hAnsi="Times New Roman"/>
        </w:rPr>
      </w:pPr>
      <w:r w:rsidRPr="00AB3285">
        <w:rPr>
          <w:rFonts w:ascii="Times New Roman" w:hAnsi="Times New Roman"/>
        </w:rPr>
        <w:t>The table below outlines the scope and sequence of the 6</w:t>
      </w:r>
      <w:r w:rsidRPr="00AB3285">
        <w:rPr>
          <w:rFonts w:ascii="Times New Roman" w:hAnsi="Times New Roman"/>
          <w:vertAlign w:val="superscript"/>
        </w:rPr>
        <w:t>th</w:t>
      </w:r>
      <w:r w:rsidR="009E7643" w:rsidRPr="00AB3285">
        <w:rPr>
          <w:rFonts w:ascii="Times New Roman" w:hAnsi="Times New Roman"/>
        </w:rPr>
        <w:t xml:space="preserve"> grade Science Curriculum.  </w:t>
      </w:r>
    </w:p>
    <w:p w:rsidR="00B84DDC" w:rsidRPr="00F016F0" w:rsidRDefault="00B84DDC" w:rsidP="00B84DDC">
      <w:pPr>
        <w:spacing w:after="0"/>
        <w:rPr>
          <w:rFonts w:ascii="Times New Roman" w:hAnsi="Times New Roman"/>
          <w:sz w:val="20"/>
          <w:szCs w:val="20"/>
        </w:rPr>
      </w:pPr>
      <w:r w:rsidRPr="00F016F0">
        <w:rPr>
          <w:rFonts w:ascii="Times New Roman" w:hAnsi="Times New Roman"/>
          <w:sz w:val="20"/>
          <w:szCs w:val="20"/>
        </w:rPr>
        <w:t>(Key:  6=6</w:t>
      </w:r>
      <w:r w:rsidRPr="00F016F0">
        <w:rPr>
          <w:rFonts w:ascii="Times New Roman" w:hAnsi="Times New Roman"/>
          <w:sz w:val="20"/>
          <w:szCs w:val="20"/>
          <w:vertAlign w:val="superscript"/>
        </w:rPr>
        <w:t>th</w:t>
      </w:r>
      <w:r w:rsidRPr="00F016F0">
        <w:rPr>
          <w:rFonts w:ascii="Times New Roman" w:hAnsi="Times New Roman"/>
          <w:sz w:val="20"/>
          <w:szCs w:val="20"/>
        </w:rPr>
        <w:t xml:space="preserve"> grade / E=Earth Science / L=Life Science / </w:t>
      </w:r>
      <w:r w:rsidR="009E7643" w:rsidRPr="00F016F0">
        <w:rPr>
          <w:rFonts w:ascii="Times New Roman" w:hAnsi="Times New Roman"/>
          <w:sz w:val="20"/>
          <w:szCs w:val="20"/>
        </w:rPr>
        <w:t xml:space="preserve">P=Physical Science / </w:t>
      </w:r>
      <w:r w:rsidRPr="00F016F0">
        <w:rPr>
          <w:rFonts w:ascii="Times New Roman" w:hAnsi="Times New Roman"/>
          <w:sz w:val="20"/>
          <w:szCs w:val="20"/>
        </w:rPr>
        <w:t>#=the Common Core Standard Number)</w:t>
      </w:r>
    </w:p>
    <w:p w:rsidR="00B84DDC" w:rsidRPr="00AB3285" w:rsidRDefault="00B84DDC" w:rsidP="00B84DDC">
      <w:pPr>
        <w:spacing w:after="0"/>
        <w:rPr>
          <w:rFonts w:ascii="Times New Roman" w:hAnsi="Times New Roman"/>
        </w:rPr>
      </w:pPr>
    </w:p>
    <w:tbl>
      <w:tblPr>
        <w:tblStyle w:val="TableGrid"/>
        <w:tblW w:w="0" w:type="auto"/>
        <w:tblLayout w:type="fixed"/>
        <w:tblLook w:val="04A0" w:firstRow="1" w:lastRow="0" w:firstColumn="1" w:lastColumn="0" w:noHBand="0" w:noVBand="1"/>
      </w:tblPr>
      <w:tblGrid>
        <w:gridCol w:w="715"/>
        <w:gridCol w:w="2160"/>
        <w:gridCol w:w="810"/>
        <w:gridCol w:w="90"/>
        <w:gridCol w:w="5575"/>
      </w:tblGrid>
      <w:tr w:rsidR="009E7643" w:rsidRPr="00F016F0" w:rsidTr="004C5AFE">
        <w:tc>
          <w:tcPr>
            <w:tcW w:w="9350" w:type="dxa"/>
            <w:gridSpan w:val="5"/>
          </w:tcPr>
          <w:p w:rsidR="009E7643" w:rsidRPr="00F016F0" w:rsidRDefault="009E7643" w:rsidP="009E7643">
            <w:pPr>
              <w:spacing w:after="0"/>
              <w:jc w:val="center"/>
              <w:rPr>
                <w:b/>
                <w:sz w:val="18"/>
                <w:szCs w:val="18"/>
              </w:rPr>
            </w:pPr>
            <w:r w:rsidRPr="00F016F0">
              <w:rPr>
                <w:b/>
                <w:sz w:val="18"/>
                <w:szCs w:val="18"/>
              </w:rPr>
              <w:t>Earth Systems, Structures and Processes</w:t>
            </w:r>
          </w:p>
        </w:tc>
      </w:tr>
      <w:tr w:rsidR="00293DAB" w:rsidRPr="00F016F0" w:rsidTr="00BD2895">
        <w:tc>
          <w:tcPr>
            <w:tcW w:w="715" w:type="dxa"/>
          </w:tcPr>
          <w:p w:rsidR="00293DAB" w:rsidRPr="00F016F0" w:rsidRDefault="00293DAB" w:rsidP="00B84DDC">
            <w:pPr>
              <w:spacing w:after="0"/>
              <w:rPr>
                <w:rFonts w:ascii="Times New Roman" w:hAnsi="Times New Roman"/>
                <w:sz w:val="18"/>
                <w:szCs w:val="18"/>
              </w:rPr>
            </w:pPr>
          </w:p>
        </w:tc>
        <w:tc>
          <w:tcPr>
            <w:tcW w:w="2160" w:type="dxa"/>
          </w:tcPr>
          <w:p w:rsidR="00293DAB" w:rsidRPr="00F016F0" w:rsidRDefault="00293DAB" w:rsidP="00B84DDC">
            <w:pPr>
              <w:spacing w:after="0"/>
              <w:rPr>
                <w:rFonts w:ascii="Times New Roman" w:hAnsi="Times New Roman"/>
                <w:b/>
                <w:sz w:val="18"/>
                <w:szCs w:val="18"/>
              </w:rPr>
            </w:pPr>
            <w:r w:rsidRPr="00F016F0">
              <w:rPr>
                <w:b/>
                <w:sz w:val="18"/>
                <w:szCs w:val="18"/>
              </w:rPr>
              <w:t>Essential Standard</w:t>
            </w:r>
          </w:p>
        </w:tc>
        <w:tc>
          <w:tcPr>
            <w:tcW w:w="6475" w:type="dxa"/>
            <w:gridSpan w:val="3"/>
          </w:tcPr>
          <w:p w:rsidR="00293DAB" w:rsidRPr="00F016F0" w:rsidRDefault="00293DAB" w:rsidP="00B84DDC">
            <w:pPr>
              <w:spacing w:after="0"/>
              <w:rPr>
                <w:rFonts w:ascii="Times New Roman" w:hAnsi="Times New Roman"/>
                <w:b/>
                <w:sz w:val="18"/>
                <w:szCs w:val="18"/>
              </w:rPr>
            </w:pPr>
            <w:r w:rsidRPr="00F016F0">
              <w:rPr>
                <w:b/>
                <w:sz w:val="18"/>
                <w:szCs w:val="18"/>
              </w:rPr>
              <w:t>Clarifying Objectives</w:t>
            </w:r>
          </w:p>
        </w:tc>
      </w:tr>
      <w:tr w:rsidR="009E7643" w:rsidRPr="00F016F0" w:rsidTr="00F016F0">
        <w:trPr>
          <w:trHeight w:val="424"/>
        </w:trPr>
        <w:tc>
          <w:tcPr>
            <w:tcW w:w="715" w:type="dxa"/>
            <w:vMerge w:val="restart"/>
          </w:tcPr>
          <w:p w:rsidR="009E7643" w:rsidRPr="00F016F0" w:rsidRDefault="009E7643" w:rsidP="00B84DDC">
            <w:pPr>
              <w:spacing w:after="0"/>
              <w:rPr>
                <w:rFonts w:ascii="Times New Roman" w:hAnsi="Times New Roman"/>
                <w:sz w:val="18"/>
                <w:szCs w:val="18"/>
              </w:rPr>
            </w:pPr>
            <w:r w:rsidRPr="00F016F0">
              <w:rPr>
                <w:sz w:val="18"/>
                <w:szCs w:val="18"/>
              </w:rPr>
              <w:t>6.E.2</w:t>
            </w:r>
          </w:p>
        </w:tc>
        <w:tc>
          <w:tcPr>
            <w:tcW w:w="2160" w:type="dxa"/>
            <w:vMerge w:val="restart"/>
          </w:tcPr>
          <w:p w:rsidR="009E7643" w:rsidRPr="00F016F0" w:rsidRDefault="009E7643" w:rsidP="00B84DDC">
            <w:pPr>
              <w:spacing w:after="0"/>
              <w:rPr>
                <w:rFonts w:ascii="Times New Roman" w:hAnsi="Times New Roman"/>
                <w:sz w:val="18"/>
                <w:szCs w:val="18"/>
              </w:rPr>
            </w:pPr>
            <w:r w:rsidRPr="00F016F0">
              <w:rPr>
                <w:sz w:val="18"/>
                <w:szCs w:val="18"/>
              </w:rPr>
              <w:t>Understand the structure of the earth and how interactions of constructive and destructive forces have resulted in changes in the surface of the Earth over time and the effects of the lithosphere on humans.</w:t>
            </w:r>
          </w:p>
        </w:tc>
        <w:tc>
          <w:tcPr>
            <w:tcW w:w="900" w:type="dxa"/>
            <w:gridSpan w:val="2"/>
          </w:tcPr>
          <w:p w:rsidR="009E7643" w:rsidRPr="00F016F0" w:rsidRDefault="009E7643" w:rsidP="009E7643">
            <w:pPr>
              <w:spacing w:after="0"/>
              <w:rPr>
                <w:sz w:val="18"/>
                <w:szCs w:val="18"/>
              </w:rPr>
            </w:pPr>
            <w:r w:rsidRPr="00F016F0">
              <w:rPr>
                <w:sz w:val="18"/>
                <w:szCs w:val="18"/>
              </w:rPr>
              <w:t>6.E.2.1</w:t>
            </w:r>
          </w:p>
        </w:tc>
        <w:tc>
          <w:tcPr>
            <w:tcW w:w="5575" w:type="dxa"/>
          </w:tcPr>
          <w:p w:rsidR="009E7643" w:rsidRPr="00F016F0" w:rsidRDefault="009E7643" w:rsidP="009C20DD">
            <w:pPr>
              <w:spacing w:after="0"/>
              <w:rPr>
                <w:rFonts w:ascii="Times New Roman" w:hAnsi="Times New Roman"/>
                <w:sz w:val="18"/>
                <w:szCs w:val="18"/>
              </w:rPr>
            </w:pPr>
            <w:r w:rsidRPr="00F016F0">
              <w:rPr>
                <w:sz w:val="18"/>
                <w:szCs w:val="18"/>
              </w:rPr>
              <w:t xml:space="preserve">Summarize the structure of the earth, including the layers, the mantle and core based on the relative position, composition and density. </w:t>
            </w:r>
          </w:p>
        </w:tc>
      </w:tr>
      <w:tr w:rsidR="009E7643" w:rsidRPr="00F016F0" w:rsidTr="00F016F0">
        <w:trPr>
          <w:trHeight w:val="424"/>
        </w:trPr>
        <w:tc>
          <w:tcPr>
            <w:tcW w:w="715" w:type="dxa"/>
            <w:vMerge/>
          </w:tcPr>
          <w:p w:rsidR="009E7643" w:rsidRPr="00F016F0" w:rsidRDefault="009E7643" w:rsidP="00B84DDC">
            <w:pPr>
              <w:spacing w:after="0"/>
              <w:rPr>
                <w:sz w:val="18"/>
                <w:szCs w:val="18"/>
              </w:rPr>
            </w:pPr>
          </w:p>
        </w:tc>
        <w:tc>
          <w:tcPr>
            <w:tcW w:w="2160" w:type="dxa"/>
            <w:vMerge/>
          </w:tcPr>
          <w:p w:rsidR="009E7643" w:rsidRPr="00F016F0" w:rsidRDefault="009E7643" w:rsidP="00B84DDC">
            <w:pPr>
              <w:spacing w:after="0"/>
              <w:rPr>
                <w:sz w:val="18"/>
                <w:szCs w:val="18"/>
              </w:rPr>
            </w:pPr>
          </w:p>
        </w:tc>
        <w:tc>
          <w:tcPr>
            <w:tcW w:w="900" w:type="dxa"/>
            <w:gridSpan w:val="2"/>
          </w:tcPr>
          <w:p w:rsidR="009E7643" w:rsidRPr="00F016F0" w:rsidRDefault="009E7643" w:rsidP="009E7643">
            <w:pPr>
              <w:spacing w:after="0"/>
              <w:rPr>
                <w:sz w:val="18"/>
                <w:szCs w:val="18"/>
              </w:rPr>
            </w:pPr>
            <w:r w:rsidRPr="00F016F0">
              <w:rPr>
                <w:sz w:val="18"/>
                <w:szCs w:val="18"/>
              </w:rPr>
              <w:t>6.E.2.2</w:t>
            </w:r>
          </w:p>
        </w:tc>
        <w:tc>
          <w:tcPr>
            <w:tcW w:w="5575" w:type="dxa"/>
          </w:tcPr>
          <w:p w:rsidR="009E7643" w:rsidRPr="00F016F0" w:rsidRDefault="009E7643" w:rsidP="00B84DDC">
            <w:pPr>
              <w:spacing w:after="0"/>
              <w:rPr>
                <w:rFonts w:ascii="Times New Roman" w:hAnsi="Times New Roman"/>
                <w:sz w:val="18"/>
                <w:szCs w:val="18"/>
              </w:rPr>
            </w:pPr>
            <w:r w:rsidRPr="00F016F0">
              <w:rPr>
                <w:sz w:val="18"/>
                <w:szCs w:val="18"/>
              </w:rPr>
              <w:t>Explain how crustal plates and ocean basins are formed, move and interact using earthquakes, heat flow and volcanoes to reflect forces within the earth</w:t>
            </w:r>
          </w:p>
        </w:tc>
      </w:tr>
      <w:tr w:rsidR="009E7643" w:rsidRPr="00F016F0" w:rsidTr="00F016F0">
        <w:trPr>
          <w:trHeight w:val="424"/>
        </w:trPr>
        <w:tc>
          <w:tcPr>
            <w:tcW w:w="715" w:type="dxa"/>
            <w:vMerge/>
          </w:tcPr>
          <w:p w:rsidR="009E7643" w:rsidRPr="00F016F0" w:rsidRDefault="009E7643" w:rsidP="00B84DDC">
            <w:pPr>
              <w:spacing w:after="0"/>
              <w:rPr>
                <w:sz w:val="18"/>
                <w:szCs w:val="18"/>
              </w:rPr>
            </w:pPr>
          </w:p>
        </w:tc>
        <w:tc>
          <w:tcPr>
            <w:tcW w:w="2160" w:type="dxa"/>
            <w:vMerge/>
          </w:tcPr>
          <w:p w:rsidR="009E7643" w:rsidRPr="00F016F0" w:rsidRDefault="009E7643" w:rsidP="00B84DDC">
            <w:pPr>
              <w:spacing w:after="0"/>
              <w:rPr>
                <w:sz w:val="18"/>
                <w:szCs w:val="18"/>
              </w:rPr>
            </w:pPr>
          </w:p>
        </w:tc>
        <w:tc>
          <w:tcPr>
            <w:tcW w:w="900" w:type="dxa"/>
            <w:gridSpan w:val="2"/>
          </w:tcPr>
          <w:p w:rsidR="009E7643" w:rsidRPr="00F016F0" w:rsidRDefault="009E7643" w:rsidP="009E7643">
            <w:pPr>
              <w:spacing w:after="0"/>
              <w:rPr>
                <w:sz w:val="18"/>
                <w:szCs w:val="18"/>
              </w:rPr>
            </w:pPr>
            <w:r w:rsidRPr="00F016F0">
              <w:rPr>
                <w:sz w:val="18"/>
                <w:szCs w:val="18"/>
              </w:rPr>
              <w:t>6.E.2.3</w:t>
            </w:r>
          </w:p>
        </w:tc>
        <w:tc>
          <w:tcPr>
            <w:tcW w:w="5575" w:type="dxa"/>
          </w:tcPr>
          <w:p w:rsidR="009E7643" w:rsidRPr="00F016F0" w:rsidRDefault="009E7643" w:rsidP="00B84DDC">
            <w:pPr>
              <w:spacing w:after="0"/>
              <w:rPr>
                <w:rFonts w:ascii="Times New Roman" w:hAnsi="Times New Roman"/>
                <w:sz w:val="18"/>
                <w:szCs w:val="18"/>
              </w:rPr>
            </w:pPr>
            <w:r w:rsidRPr="00F016F0">
              <w:rPr>
                <w:sz w:val="18"/>
                <w:szCs w:val="18"/>
              </w:rPr>
              <w:t>Explain how the formation of soil is related to the parent rock type and the environment in which it develops</w:t>
            </w:r>
          </w:p>
        </w:tc>
      </w:tr>
      <w:tr w:rsidR="009E7643" w:rsidRPr="00F016F0" w:rsidTr="00F016F0">
        <w:trPr>
          <w:trHeight w:val="424"/>
        </w:trPr>
        <w:tc>
          <w:tcPr>
            <w:tcW w:w="715" w:type="dxa"/>
            <w:vMerge/>
          </w:tcPr>
          <w:p w:rsidR="009E7643" w:rsidRPr="00F016F0" w:rsidRDefault="009E7643" w:rsidP="00B84DDC">
            <w:pPr>
              <w:spacing w:after="0"/>
              <w:rPr>
                <w:sz w:val="18"/>
                <w:szCs w:val="18"/>
              </w:rPr>
            </w:pPr>
          </w:p>
        </w:tc>
        <w:tc>
          <w:tcPr>
            <w:tcW w:w="2160" w:type="dxa"/>
            <w:vMerge/>
          </w:tcPr>
          <w:p w:rsidR="009E7643" w:rsidRPr="00F016F0" w:rsidRDefault="009E7643" w:rsidP="00B84DDC">
            <w:pPr>
              <w:spacing w:after="0"/>
              <w:rPr>
                <w:sz w:val="18"/>
                <w:szCs w:val="18"/>
              </w:rPr>
            </w:pPr>
          </w:p>
        </w:tc>
        <w:tc>
          <w:tcPr>
            <w:tcW w:w="900" w:type="dxa"/>
            <w:gridSpan w:val="2"/>
          </w:tcPr>
          <w:p w:rsidR="009E7643" w:rsidRPr="00F016F0" w:rsidRDefault="009E7643" w:rsidP="009E7643">
            <w:pPr>
              <w:spacing w:after="0"/>
              <w:rPr>
                <w:sz w:val="18"/>
                <w:szCs w:val="18"/>
              </w:rPr>
            </w:pPr>
            <w:r w:rsidRPr="00F016F0">
              <w:rPr>
                <w:sz w:val="18"/>
                <w:szCs w:val="18"/>
              </w:rPr>
              <w:t>6.E.2.4</w:t>
            </w:r>
          </w:p>
        </w:tc>
        <w:tc>
          <w:tcPr>
            <w:tcW w:w="5575" w:type="dxa"/>
          </w:tcPr>
          <w:p w:rsidR="009E7643" w:rsidRPr="00F016F0" w:rsidRDefault="009E7643" w:rsidP="00B84DDC">
            <w:pPr>
              <w:spacing w:after="0"/>
              <w:rPr>
                <w:sz w:val="18"/>
                <w:szCs w:val="18"/>
              </w:rPr>
            </w:pPr>
            <w:r w:rsidRPr="00F016F0">
              <w:rPr>
                <w:sz w:val="18"/>
                <w:szCs w:val="18"/>
              </w:rPr>
              <w:t>Conclude that the good health of humans requires: monitoring the lithosphere, maintaining soil quality and stewardship.</w:t>
            </w:r>
          </w:p>
        </w:tc>
      </w:tr>
      <w:tr w:rsidR="009E7643" w:rsidRPr="00F016F0" w:rsidTr="002C4614">
        <w:tc>
          <w:tcPr>
            <w:tcW w:w="9350" w:type="dxa"/>
            <w:gridSpan w:val="5"/>
          </w:tcPr>
          <w:p w:rsidR="009E7643" w:rsidRPr="00F016F0" w:rsidRDefault="009E7643" w:rsidP="009E7643">
            <w:pPr>
              <w:spacing w:after="0"/>
              <w:jc w:val="center"/>
              <w:rPr>
                <w:rFonts w:ascii="Times New Roman" w:hAnsi="Times New Roman"/>
                <w:b/>
                <w:sz w:val="18"/>
                <w:szCs w:val="18"/>
              </w:rPr>
            </w:pPr>
            <w:r w:rsidRPr="00F016F0">
              <w:rPr>
                <w:rFonts w:ascii="Times New Roman" w:hAnsi="Times New Roman"/>
                <w:b/>
                <w:sz w:val="18"/>
                <w:szCs w:val="18"/>
              </w:rPr>
              <w:t>Structures and Functions of Living Organisms</w:t>
            </w:r>
          </w:p>
        </w:tc>
      </w:tr>
      <w:tr w:rsidR="00293DAB" w:rsidRPr="00F016F0" w:rsidTr="00F016F0">
        <w:trPr>
          <w:trHeight w:val="843"/>
        </w:trPr>
        <w:tc>
          <w:tcPr>
            <w:tcW w:w="715" w:type="dxa"/>
            <w:vMerge w:val="restart"/>
          </w:tcPr>
          <w:p w:rsidR="00293DAB" w:rsidRPr="00F016F0" w:rsidRDefault="00293DAB" w:rsidP="00B84DDC">
            <w:pPr>
              <w:spacing w:after="0"/>
              <w:rPr>
                <w:rFonts w:ascii="Times New Roman" w:hAnsi="Times New Roman"/>
                <w:sz w:val="18"/>
                <w:szCs w:val="18"/>
              </w:rPr>
            </w:pPr>
            <w:r w:rsidRPr="00F016F0">
              <w:rPr>
                <w:sz w:val="18"/>
                <w:szCs w:val="18"/>
              </w:rPr>
              <w:t>6.L.1</w:t>
            </w:r>
          </w:p>
        </w:tc>
        <w:tc>
          <w:tcPr>
            <w:tcW w:w="2160" w:type="dxa"/>
            <w:vMerge w:val="restart"/>
          </w:tcPr>
          <w:p w:rsidR="00293DAB" w:rsidRPr="00F016F0" w:rsidRDefault="00293DAB" w:rsidP="00B84DDC">
            <w:pPr>
              <w:spacing w:after="0"/>
              <w:rPr>
                <w:rFonts w:ascii="Times New Roman" w:hAnsi="Times New Roman"/>
                <w:sz w:val="18"/>
                <w:szCs w:val="18"/>
              </w:rPr>
            </w:pPr>
            <w:r w:rsidRPr="00F016F0">
              <w:rPr>
                <w:sz w:val="18"/>
                <w:szCs w:val="18"/>
              </w:rPr>
              <w:t>Understand the structures, processes and behaviors of plants that enable them to survive and reproduce.</w:t>
            </w:r>
          </w:p>
        </w:tc>
        <w:tc>
          <w:tcPr>
            <w:tcW w:w="900" w:type="dxa"/>
            <w:gridSpan w:val="2"/>
          </w:tcPr>
          <w:p w:rsidR="00293DAB" w:rsidRPr="00F016F0" w:rsidRDefault="00293DAB" w:rsidP="00B84DDC">
            <w:pPr>
              <w:spacing w:after="0"/>
              <w:rPr>
                <w:rFonts w:ascii="Times New Roman" w:hAnsi="Times New Roman"/>
                <w:sz w:val="18"/>
                <w:szCs w:val="18"/>
              </w:rPr>
            </w:pPr>
            <w:r w:rsidRPr="00F016F0">
              <w:rPr>
                <w:sz w:val="18"/>
                <w:szCs w:val="18"/>
              </w:rPr>
              <w:t>6.L.1.1</w:t>
            </w:r>
          </w:p>
        </w:tc>
        <w:tc>
          <w:tcPr>
            <w:tcW w:w="5575" w:type="dxa"/>
          </w:tcPr>
          <w:p w:rsidR="00293DAB" w:rsidRPr="00F016F0" w:rsidRDefault="00293DAB" w:rsidP="00293DAB">
            <w:pPr>
              <w:spacing w:after="0"/>
              <w:rPr>
                <w:rFonts w:ascii="Times New Roman" w:hAnsi="Times New Roman"/>
                <w:sz w:val="18"/>
                <w:szCs w:val="18"/>
              </w:rPr>
            </w:pPr>
            <w:r w:rsidRPr="00F016F0">
              <w:rPr>
                <w:sz w:val="18"/>
                <w:szCs w:val="18"/>
              </w:rPr>
              <w:t xml:space="preserve">Summarize the basic structures and functions of flowering plants required for survival, reproduction and defense. </w:t>
            </w:r>
          </w:p>
        </w:tc>
      </w:tr>
      <w:tr w:rsidR="00293DAB" w:rsidRPr="00F016F0" w:rsidTr="00F016F0">
        <w:trPr>
          <w:trHeight w:val="842"/>
        </w:trPr>
        <w:tc>
          <w:tcPr>
            <w:tcW w:w="715" w:type="dxa"/>
            <w:vMerge/>
          </w:tcPr>
          <w:p w:rsidR="00293DAB" w:rsidRPr="00F016F0" w:rsidRDefault="00293DAB" w:rsidP="00B84DDC">
            <w:pPr>
              <w:spacing w:after="0"/>
              <w:rPr>
                <w:sz w:val="18"/>
                <w:szCs w:val="18"/>
              </w:rPr>
            </w:pPr>
          </w:p>
        </w:tc>
        <w:tc>
          <w:tcPr>
            <w:tcW w:w="2160" w:type="dxa"/>
            <w:vMerge/>
          </w:tcPr>
          <w:p w:rsidR="00293DAB" w:rsidRPr="00F016F0" w:rsidRDefault="00293DAB" w:rsidP="00B84DDC">
            <w:pPr>
              <w:spacing w:after="0"/>
              <w:rPr>
                <w:sz w:val="18"/>
                <w:szCs w:val="18"/>
              </w:rPr>
            </w:pPr>
          </w:p>
        </w:tc>
        <w:tc>
          <w:tcPr>
            <w:tcW w:w="900" w:type="dxa"/>
            <w:gridSpan w:val="2"/>
          </w:tcPr>
          <w:p w:rsidR="00293DAB" w:rsidRPr="00F016F0" w:rsidRDefault="00293DAB" w:rsidP="00B84DDC">
            <w:pPr>
              <w:spacing w:after="0"/>
              <w:rPr>
                <w:rFonts w:ascii="Times New Roman" w:hAnsi="Times New Roman"/>
                <w:sz w:val="18"/>
                <w:szCs w:val="18"/>
              </w:rPr>
            </w:pPr>
            <w:r w:rsidRPr="00F016F0">
              <w:rPr>
                <w:sz w:val="18"/>
                <w:szCs w:val="18"/>
              </w:rPr>
              <w:t>6.L.1.2</w:t>
            </w:r>
          </w:p>
        </w:tc>
        <w:tc>
          <w:tcPr>
            <w:tcW w:w="5575" w:type="dxa"/>
          </w:tcPr>
          <w:p w:rsidR="00293DAB" w:rsidRPr="00F016F0" w:rsidRDefault="00293DAB" w:rsidP="00B84DDC">
            <w:pPr>
              <w:spacing w:after="0"/>
              <w:rPr>
                <w:rFonts w:ascii="Times New Roman" w:hAnsi="Times New Roman"/>
                <w:sz w:val="18"/>
                <w:szCs w:val="18"/>
              </w:rPr>
            </w:pPr>
            <w:r w:rsidRPr="00F016F0">
              <w:rPr>
                <w:sz w:val="18"/>
                <w:szCs w:val="18"/>
              </w:rPr>
              <w:t>Explain the significance of the processes of photosynthesis, respiration, and transpiration to the survival of green plants and other organisms</w:t>
            </w:r>
          </w:p>
        </w:tc>
      </w:tr>
      <w:tr w:rsidR="00293DAB" w:rsidRPr="00F016F0" w:rsidTr="00F016F0">
        <w:trPr>
          <w:trHeight w:val="1121"/>
        </w:trPr>
        <w:tc>
          <w:tcPr>
            <w:tcW w:w="715" w:type="dxa"/>
            <w:vMerge w:val="restart"/>
          </w:tcPr>
          <w:p w:rsidR="00293DAB" w:rsidRPr="00F016F0" w:rsidRDefault="00293DAB" w:rsidP="00B84DDC">
            <w:pPr>
              <w:spacing w:after="0"/>
              <w:rPr>
                <w:rFonts w:ascii="Times New Roman" w:hAnsi="Times New Roman"/>
                <w:sz w:val="18"/>
                <w:szCs w:val="18"/>
              </w:rPr>
            </w:pPr>
            <w:r w:rsidRPr="00F016F0">
              <w:rPr>
                <w:sz w:val="18"/>
                <w:szCs w:val="18"/>
              </w:rPr>
              <w:t>6.L.2</w:t>
            </w:r>
          </w:p>
        </w:tc>
        <w:tc>
          <w:tcPr>
            <w:tcW w:w="2160" w:type="dxa"/>
            <w:vMerge w:val="restart"/>
          </w:tcPr>
          <w:p w:rsidR="00293DAB" w:rsidRPr="00F016F0" w:rsidRDefault="00293DAB" w:rsidP="00B84DDC">
            <w:pPr>
              <w:spacing w:after="0"/>
              <w:rPr>
                <w:rFonts w:ascii="Times New Roman" w:hAnsi="Times New Roman"/>
                <w:sz w:val="18"/>
                <w:szCs w:val="18"/>
              </w:rPr>
            </w:pPr>
            <w:r w:rsidRPr="00F016F0">
              <w:rPr>
                <w:sz w:val="18"/>
                <w:szCs w:val="18"/>
              </w:rPr>
              <w:t>Understand the flow of energy through ecosystems and the responses of populations to the biotic and abiotic factors in their environment.</w:t>
            </w:r>
          </w:p>
        </w:tc>
        <w:tc>
          <w:tcPr>
            <w:tcW w:w="900" w:type="dxa"/>
            <w:gridSpan w:val="2"/>
          </w:tcPr>
          <w:p w:rsidR="00293DAB" w:rsidRPr="00F016F0" w:rsidRDefault="00293DAB" w:rsidP="00B84DDC">
            <w:pPr>
              <w:spacing w:after="0"/>
              <w:rPr>
                <w:rFonts w:ascii="Times New Roman" w:hAnsi="Times New Roman"/>
                <w:sz w:val="18"/>
                <w:szCs w:val="18"/>
              </w:rPr>
            </w:pPr>
            <w:r w:rsidRPr="00F016F0">
              <w:rPr>
                <w:sz w:val="18"/>
                <w:szCs w:val="18"/>
              </w:rPr>
              <w:t>6.L.2.2</w:t>
            </w:r>
          </w:p>
        </w:tc>
        <w:tc>
          <w:tcPr>
            <w:tcW w:w="5575" w:type="dxa"/>
          </w:tcPr>
          <w:p w:rsidR="00293DAB" w:rsidRPr="00F016F0" w:rsidRDefault="00293DAB" w:rsidP="00B84DDC">
            <w:pPr>
              <w:spacing w:after="0"/>
              <w:rPr>
                <w:rFonts w:ascii="Times New Roman" w:hAnsi="Times New Roman"/>
                <w:sz w:val="18"/>
                <w:szCs w:val="18"/>
              </w:rPr>
            </w:pPr>
            <w:r w:rsidRPr="00F016F0">
              <w:rPr>
                <w:sz w:val="18"/>
                <w:szCs w:val="18"/>
              </w:rPr>
              <w:t>Explain how plants respond to external stimuli (including dormancy and forms of tropism) to enhance survival in an environment</w:t>
            </w:r>
          </w:p>
        </w:tc>
      </w:tr>
      <w:tr w:rsidR="00293DAB" w:rsidRPr="00F016F0" w:rsidTr="00F016F0">
        <w:trPr>
          <w:trHeight w:val="1121"/>
        </w:trPr>
        <w:tc>
          <w:tcPr>
            <w:tcW w:w="715" w:type="dxa"/>
            <w:vMerge/>
          </w:tcPr>
          <w:p w:rsidR="00293DAB" w:rsidRPr="00F016F0" w:rsidRDefault="00293DAB" w:rsidP="00B84DDC">
            <w:pPr>
              <w:spacing w:after="0"/>
              <w:rPr>
                <w:sz w:val="18"/>
                <w:szCs w:val="18"/>
              </w:rPr>
            </w:pPr>
          </w:p>
        </w:tc>
        <w:tc>
          <w:tcPr>
            <w:tcW w:w="2160" w:type="dxa"/>
            <w:vMerge/>
          </w:tcPr>
          <w:p w:rsidR="00293DAB" w:rsidRPr="00F016F0" w:rsidRDefault="00293DAB" w:rsidP="00B84DDC">
            <w:pPr>
              <w:spacing w:after="0"/>
              <w:rPr>
                <w:sz w:val="18"/>
                <w:szCs w:val="18"/>
              </w:rPr>
            </w:pPr>
          </w:p>
        </w:tc>
        <w:tc>
          <w:tcPr>
            <w:tcW w:w="900" w:type="dxa"/>
            <w:gridSpan w:val="2"/>
          </w:tcPr>
          <w:p w:rsidR="00293DAB" w:rsidRPr="00F016F0" w:rsidRDefault="00293DAB" w:rsidP="00B84DDC">
            <w:pPr>
              <w:spacing w:after="0"/>
              <w:rPr>
                <w:rFonts w:ascii="Times New Roman" w:hAnsi="Times New Roman"/>
                <w:sz w:val="18"/>
                <w:szCs w:val="18"/>
              </w:rPr>
            </w:pPr>
            <w:r w:rsidRPr="00F016F0">
              <w:rPr>
                <w:sz w:val="18"/>
                <w:szCs w:val="18"/>
              </w:rPr>
              <w:t>6.L.2.3</w:t>
            </w:r>
          </w:p>
        </w:tc>
        <w:tc>
          <w:tcPr>
            <w:tcW w:w="5575" w:type="dxa"/>
          </w:tcPr>
          <w:p w:rsidR="00293DAB" w:rsidRPr="00F016F0" w:rsidRDefault="00293DAB" w:rsidP="00B84DDC">
            <w:pPr>
              <w:spacing w:after="0"/>
              <w:rPr>
                <w:rFonts w:ascii="Times New Roman" w:hAnsi="Times New Roman"/>
                <w:sz w:val="18"/>
                <w:szCs w:val="18"/>
              </w:rPr>
            </w:pPr>
            <w:r w:rsidRPr="00F016F0">
              <w:rPr>
                <w:sz w:val="18"/>
                <w:szCs w:val="18"/>
              </w:rPr>
              <w:t>Summarize how the abiotic factors (such as temperature, water, sunlight, and soil quality) of biomes (freshwater, marine, forest, grasslands, desert, Tundra) affect the ability of organisms to grow, survive and/or create their own food through photosynthesis.</w:t>
            </w:r>
          </w:p>
        </w:tc>
      </w:tr>
      <w:tr w:rsidR="00F016F0" w:rsidRPr="00F016F0" w:rsidTr="0053346E">
        <w:tc>
          <w:tcPr>
            <w:tcW w:w="9350" w:type="dxa"/>
            <w:gridSpan w:val="5"/>
          </w:tcPr>
          <w:p w:rsidR="00F016F0" w:rsidRPr="00F016F0" w:rsidRDefault="00F016F0" w:rsidP="0053346E">
            <w:pPr>
              <w:spacing w:after="0"/>
              <w:jc w:val="center"/>
              <w:rPr>
                <w:b/>
                <w:sz w:val="18"/>
                <w:szCs w:val="18"/>
              </w:rPr>
            </w:pPr>
            <w:r w:rsidRPr="00F016F0">
              <w:rPr>
                <w:b/>
                <w:sz w:val="18"/>
                <w:szCs w:val="18"/>
              </w:rPr>
              <w:t>Matter: Properties and Change</w:t>
            </w:r>
          </w:p>
        </w:tc>
      </w:tr>
      <w:tr w:rsidR="00F016F0" w:rsidRPr="00F016F0" w:rsidTr="0053346E">
        <w:tc>
          <w:tcPr>
            <w:tcW w:w="715" w:type="dxa"/>
          </w:tcPr>
          <w:p w:rsidR="00F016F0" w:rsidRPr="004C4C35" w:rsidRDefault="00F016F0" w:rsidP="0053346E">
            <w:pPr>
              <w:spacing w:after="0"/>
              <w:rPr>
                <w:rFonts w:ascii="Times New Roman" w:hAnsi="Times New Roman"/>
                <w:sz w:val="20"/>
                <w:szCs w:val="20"/>
              </w:rPr>
            </w:pPr>
          </w:p>
        </w:tc>
        <w:tc>
          <w:tcPr>
            <w:tcW w:w="2160" w:type="dxa"/>
          </w:tcPr>
          <w:p w:rsidR="00F016F0" w:rsidRPr="00F016F0" w:rsidRDefault="00F016F0" w:rsidP="0053346E">
            <w:pPr>
              <w:spacing w:after="0"/>
              <w:rPr>
                <w:rFonts w:ascii="Times New Roman" w:hAnsi="Times New Roman"/>
                <w:b/>
                <w:sz w:val="18"/>
                <w:szCs w:val="18"/>
              </w:rPr>
            </w:pPr>
            <w:r w:rsidRPr="00F016F0">
              <w:rPr>
                <w:b/>
                <w:sz w:val="18"/>
                <w:szCs w:val="18"/>
              </w:rPr>
              <w:t>Essential Standard</w:t>
            </w:r>
          </w:p>
        </w:tc>
        <w:tc>
          <w:tcPr>
            <w:tcW w:w="6475" w:type="dxa"/>
            <w:gridSpan w:val="3"/>
          </w:tcPr>
          <w:p w:rsidR="00F016F0" w:rsidRPr="00F016F0" w:rsidRDefault="00F016F0" w:rsidP="0053346E">
            <w:pPr>
              <w:spacing w:after="0"/>
              <w:rPr>
                <w:rFonts w:ascii="Times New Roman" w:hAnsi="Times New Roman"/>
                <w:b/>
                <w:sz w:val="18"/>
                <w:szCs w:val="18"/>
              </w:rPr>
            </w:pPr>
            <w:r w:rsidRPr="00F016F0">
              <w:rPr>
                <w:b/>
                <w:sz w:val="18"/>
                <w:szCs w:val="18"/>
              </w:rPr>
              <w:t>Clarifying Objectives</w:t>
            </w:r>
          </w:p>
        </w:tc>
      </w:tr>
      <w:tr w:rsidR="00F016F0" w:rsidRPr="00F016F0" w:rsidTr="0053346E">
        <w:trPr>
          <w:trHeight w:val="424"/>
        </w:trPr>
        <w:tc>
          <w:tcPr>
            <w:tcW w:w="715" w:type="dxa"/>
            <w:vMerge w:val="restart"/>
          </w:tcPr>
          <w:p w:rsidR="00F016F0" w:rsidRPr="00F016F0" w:rsidRDefault="00F016F0" w:rsidP="0053346E">
            <w:pPr>
              <w:spacing w:after="0"/>
              <w:rPr>
                <w:rFonts w:ascii="Times New Roman" w:hAnsi="Times New Roman"/>
                <w:sz w:val="18"/>
                <w:szCs w:val="18"/>
              </w:rPr>
            </w:pPr>
            <w:r w:rsidRPr="00F016F0">
              <w:rPr>
                <w:sz w:val="18"/>
                <w:szCs w:val="18"/>
              </w:rPr>
              <w:t>6.P.2</w:t>
            </w:r>
          </w:p>
        </w:tc>
        <w:tc>
          <w:tcPr>
            <w:tcW w:w="2160" w:type="dxa"/>
            <w:vMerge w:val="restart"/>
          </w:tcPr>
          <w:p w:rsidR="00F016F0" w:rsidRPr="00F016F0" w:rsidRDefault="00F016F0" w:rsidP="0053346E">
            <w:pPr>
              <w:spacing w:after="0"/>
              <w:rPr>
                <w:rFonts w:ascii="Times New Roman" w:hAnsi="Times New Roman"/>
                <w:sz w:val="18"/>
                <w:szCs w:val="18"/>
              </w:rPr>
            </w:pPr>
            <w:r w:rsidRPr="00F016F0">
              <w:rPr>
                <w:sz w:val="18"/>
                <w:szCs w:val="18"/>
              </w:rPr>
              <w:t>Understand the structure, classifications and physical properties of matter.</w:t>
            </w:r>
          </w:p>
        </w:tc>
        <w:tc>
          <w:tcPr>
            <w:tcW w:w="810" w:type="dxa"/>
          </w:tcPr>
          <w:p w:rsidR="00F016F0" w:rsidRPr="00F016F0" w:rsidRDefault="00F016F0" w:rsidP="0053346E">
            <w:pPr>
              <w:spacing w:after="0"/>
              <w:rPr>
                <w:sz w:val="18"/>
                <w:szCs w:val="18"/>
              </w:rPr>
            </w:pPr>
            <w:r w:rsidRPr="00F016F0">
              <w:rPr>
                <w:sz w:val="18"/>
                <w:szCs w:val="18"/>
              </w:rPr>
              <w:t>6.P.2.1</w:t>
            </w:r>
          </w:p>
        </w:tc>
        <w:tc>
          <w:tcPr>
            <w:tcW w:w="5665" w:type="dxa"/>
            <w:gridSpan w:val="2"/>
          </w:tcPr>
          <w:p w:rsidR="00F016F0" w:rsidRPr="00F016F0" w:rsidRDefault="00F016F0" w:rsidP="0053346E">
            <w:pPr>
              <w:spacing w:after="0"/>
              <w:rPr>
                <w:rFonts w:ascii="Times New Roman" w:hAnsi="Times New Roman"/>
                <w:sz w:val="18"/>
                <w:szCs w:val="18"/>
              </w:rPr>
            </w:pPr>
            <w:r w:rsidRPr="00F016F0">
              <w:rPr>
                <w:sz w:val="18"/>
                <w:szCs w:val="18"/>
              </w:rPr>
              <w:t>Recognize that all matter is made up of atoms and atoms of the same element are all alike, but are different from the atoms of other elements</w:t>
            </w:r>
          </w:p>
        </w:tc>
      </w:tr>
      <w:tr w:rsidR="00F016F0" w:rsidRPr="00F016F0" w:rsidTr="0053346E">
        <w:trPr>
          <w:trHeight w:val="424"/>
        </w:trPr>
        <w:tc>
          <w:tcPr>
            <w:tcW w:w="715" w:type="dxa"/>
            <w:vMerge/>
          </w:tcPr>
          <w:p w:rsidR="00F016F0" w:rsidRPr="004C4C35" w:rsidRDefault="00F016F0" w:rsidP="0053346E">
            <w:pPr>
              <w:spacing w:after="0"/>
              <w:rPr>
                <w:sz w:val="20"/>
                <w:szCs w:val="20"/>
              </w:rPr>
            </w:pPr>
          </w:p>
        </w:tc>
        <w:tc>
          <w:tcPr>
            <w:tcW w:w="2160" w:type="dxa"/>
            <w:vMerge/>
          </w:tcPr>
          <w:p w:rsidR="00F016F0" w:rsidRPr="00F016F0" w:rsidRDefault="00F016F0" w:rsidP="0053346E">
            <w:pPr>
              <w:spacing w:after="0"/>
              <w:rPr>
                <w:sz w:val="18"/>
                <w:szCs w:val="18"/>
              </w:rPr>
            </w:pPr>
          </w:p>
        </w:tc>
        <w:tc>
          <w:tcPr>
            <w:tcW w:w="810" w:type="dxa"/>
          </w:tcPr>
          <w:p w:rsidR="00F016F0" w:rsidRPr="00F016F0" w:rsidRDefault="00F016F0" w:rsidP="0053346E">
            <w:pPr>
              <w:spacing w:after="0"/>
              <w:rPr>
                <w:sz w:val="18"/>
                <w:szCs w:val="18"/>
              </w:rPr>
            </w:pPr>
            <w:r w:rsidRPr="00F016F0">
              <w:rPr>
                <w:sz w:val="18"/>
                <w:szCs w:val="18"/>
              </w:rPr>
              <w:t>6.P.2.2</w:t>
            </w:r>
          </w:p>
        </w:tc>
        <w:tc>
          <w:tcPr>
            <w:tcW w:w="5665" w:type="dxa"/>
            <w:gridSpan w:val="2"/>
          </w:tcPr>
          <w:p w:rsidR="00F016F0" w:rsidRPr="00F016F0" w:rsidRDefault="00F016F0" w:rsidP="0053346E">
            <w:pPr>
              <w:spacing w:after="0"/>
              <w:rPr>
                <w:rFonts w:ascii="Times New Roman" w:hAnsi="Times New Roman"/>
                <w:sz w:val="18"/>
                <w:szCs w:val="18"/>
              </w:rPr>
            </w:pPr>
            <w:r w:rsidRPr="00F016F0">
              <w:rPr>
                <w:sz w:val="18"/>
                <w:szCs w:val="18"/>
              </w:rPr>
              <w:t>Explain the effect of heat on the motion of atoms through a description of what happens to particles during a change in phase.</w:t>
            </w:r>
          </w:p>
        </w:tc>
      </w:tr>
      <w:tr w:rsidR="00F016F0" w:rsidRPr="00F016F0" w:rsidTr="0053346E">
        <w:trPr>
          <w:trHeight w:val="424"/>
        </w:trPr>
        <w:tc>
          <w:tcPr>
            <w:tcW w:w="715" w:type="dxa"/>
            <w:vMerge/>
          </w:tcPr>
          <w:p w:rsidR="00F016F0" w:rsidRPr="004C4C35" w:rsidRDefault="00F016F0" w:rsidP="0053346E">
            <w:pPr>
              <w:spacing w:after="0"/>
              <w:rPr>
                <w:sz w:val="20"/>
                <w:szCs w:val="20"/>
              </w:rPr>
            </w:pPr>
          </w:p>
        </w:tc>
        <w:tc>
          <w:tcPr>
            <w:tcW w:w="2160" w:type="dxa"/>
            <w:vMerge/>
          </w:tcPr>
          <w:p w:rsidR="00F016F0" w:rsidRPr="004C4C35" w:rsidRDefault="00F016F0" w:rsidP="0053346E">
            <w:pPr>
              <w:spacing w:after="0"/>
              <w:rPr>
                <w:sz w:val="20"/>
                <w:szCs w:val="20"/>
              </w:rPr>
            </w:pPr>
          </w:p>
        </w:tc>
        <w:tc>
          <w:tcPr>
            <w:tcW w:w="810" w:type="dxa"/>
          </w:tcPr>
          <w:p w:rsidR="00F016F0" w:rsidRPr="00F016F0" w:rsidRDefault="00F016F0" w:rsidP="0053346E">
            <w:pPr>
              <w:spacing w:after="0"/>
              <w:rPr>
                <w:sz w:val="18"/>
                <w:szCs w:val="18"/>
              </w:rPr>
            </w:pPr>
            <w:r w:rsidRPr="00F016F0">
              <w:rPr>
                <w:sz w:val="18"/>
                <w:szCs w:val="18"/>
              </w:rPr>
              <w:t>6.P.2.3</w:t>
            </w:r>
          </w:p>
        </w:tc>
        <w:tc>
          <w:tcPr>
            <w:tcW w:w="5665" w:type="dxa"/>
            <w:gridSpan w:val="2"/>
          </w:tcPr>
          <w:p w:rsidR="00F016F0" w:rsidRPr="00F016F0" w:rsidRDefault="00F016F0" w:rsidP="0053346E">
            <w:pPr>
              <w:spacing w:after="0"/>
              <w:rPr>
                <w:sz w:val="18"/>
                <w:szCs w:val="18"/>
              </w:rPr>
            </w:pPr>
            <w:r w:rsidRPr="00F016F0">
              <w:rPr>
                <w:sz w:val="18"/>
                <w:szCs w:val="18"/>
              </w:rPr>
              <w:t>Compare the physical properties of pure substances that are independent of the amount of matter present including density, melting point, boiling point, and solubility to properties that are dependent on the amount of matter present to include volume, mass and weight.</w:t>
            </w:r>
          </w:p>
        </w:tc>
      </w:tr>
    </w:tbl>
    <w:p w:rsidR="00F016F0" w:rsidRPr="00EC5E6A" w:rsidRDefault="00F016F0" w:rsidP="00EC5E6A">
      <w:pPr>
        <w:spacing w:after="0" w:line="240" w:lineRule="auto"/>
        <w:rPr>
          <w:rFonts w:ascii="Times New Roman" w:hAnsi="Times New Roman"/>
          <w:sz w:val="20"/>
          <w:szCs w:val="20"/>
        </w:rPr>
      </w:pPr>
    </w:p>
    <w:tbl>
      <w:tblPr>
        <w:tblStyle w:val="TableGrid"/>
        <w:tblW w:w="0" w:type="auto"/>
        <w:tblLayout w:type="fixed"/>
        <w:tblLook w:val="04A0" w:firstRow="1" w:lastRow="0" w:firstColumn="1" w:lastColumn="0" w:noHBand="0" w:noVBand="1"/>
      </w:tblPr>
      <w:tblGrid>
        <w:gridCol w:w="715"/>
        <w:gridCol w:w="2160"/>
        <w:gridCol w:w="810"/>
        <w:gridCol w:w="5665"/>
      </w:tblGrid>
      <w:tr w:rsidR="00293DAB" w:rsidRPr="004C4C35" w:rsidTr="0053346E">
        <w:tc>
          <w:tcPr>
            <w:tcW w:w="9350" w:type="dxa"/>
            <w:gridSpan w:val="4"/>
          </w:tcPr>
          <w:p w:rsidR="00293DAB" w:rsidRPr="00F016F0" w:rsidRDefault="00EC5E6A" w:rsidP="0053346E">
            <w:pPr>
              <w:spacing w:after="0"/>
              <w:jc w:val="center"/>
              <w:rPr>
                <w:rFonts w:ascii="Times New Roman" w:hAnsi="Times New Roman"/>
                <w:b/>
                <w:sz w:val="18"/>
                <w:szCs w:val="18"/>
              </w:rPr>
            </w:pPr>
            <w:r w:rsidRPr="00F016F0">
              <w:rPr>
                <w:rFonts w:ascii="Times New Roman" w:hAnsi="Times New Roman"/>
                <w:b/>
                <w:sz w:val="18"/>
                <w:szCs w:val="18"/>
              </w:rPr>
              <w:t>Forces and Motion</w:t>
            </w:r>
          </w:p>
        </w:tc>
      </w:tr>
      <w:tr w:rsidR="00D53826" w:rsidRPr="004C4C35" w:rsidTr="004C4C35">
        <w:trPr>
          <w:trHeight w:val="638"/>
        </w:trPr>
        <w:tc>
          <w:tcPr>
            <w:tcW w:w="715" w:type="dxa"/>
            <w:vMerge w:val="restart"/>
          </w:tcPr>
          <w:p w:rsidR="00D53826" w:rsidRPr="00F016F0" w:rsidRDefault="00D53826" w:rsidP="0053346E">
            <w:pPr>
              <w:spacing w:after="0"/>
              <w:rPr>
                <w:rFonts w:ascii="Times New Roman" w:hAnsi="Times New Roman"/>
                <w:sz w:val="20"/>
                <w:szCs w:val="20"/>
              </w:rPr>
            </w:pPr>
            <w:r w:rsidRPr="00F016F0">
              <w:rPr>
                <w:sz w:val="20"/>
                <w:szCs w:val="20"/>
              </w:rPr>
              <w:t>6.P.1</w:t>
            </w:r>
          </w:p>
        </w:tc>
        <w:tc>
          <w:tcPr>
            <w:tcW w:w="2160" w:type="dxa"/>
            <w:vMerge w:val="restart"/>
          </w:tcPr>
          <w:p w:rsidR="00D53826" w:rsidRPr="00F016F0" w:rsidRDefault="00D53826" w:rsidP="0053346E">
            <w:pPr>
              <w:spacing w:after="0"/>
              <w:rPr>
                <w:rFonts w:ascii="Times New Roman" w:hAnsi="Times New Roman"/>
                <w:sz w:val="20"/>
                <w:szCs w:val="20"/>
              </w:rPr>
            </w:pPr>
            <w:r w:rsidRPr="00F016F0">
              <w:rPr>
                <w:sz w:val="20"/>
                <w:szCs w:val="20"/>
              </w:rPr>
              <w:t>Understand the properties of waves and the wavelike property of energy in earthquakes, light and sound waves.</w:t>
            </w:r>
          </w:p>
        </w:tc>
        <w:tc>
          <w:tcPr>
            <w:tcW w:w="810" w:type="dxa"/>
          </w:tcPr>
          <w:p w:rsidR="00D53826" w:rsidRPr="00F016F0" w:rsidRDefault="00D53826" w:rsidP="0053346E">
            <w:pPr>
              <w:spacing w:after="0"/>
              <w:rPr>
                <w:rFonts w:ascii="Times New Roman" w:hAnsi="Times New Roman"/>
                <w:sz w:val="20"/>
                <w:szCs w:val="20"/>
              </w:rPr>
            </w:pPr>
            <w:r w:rsidRPr="00F016F0">
              <w:rPr>
                <w:sz w:val="20"/>
                <w:szCs w:val="20"/>
              </w:rPr>
              <w:t>6.P.1.1</w:t>
            </w:r>
          </w:p>
        </w:tc>
        <w:tc>
          <w:tcPr>
            <w:tcW w:w="5665" w:type="dxa"/>
          </w:tcPr>
          <w:p w:rsidR="00D53826" w:rsidRPr="00F016F0" w:rsidRDefault="00D53826" w:rsidP="0053346E">
            <w:pPr>
              <w:spacing w:after="0"/>
              <w:rPr>
                <w:rFonts w:ascii="Times New Roman" w:hAnsi="Times New Roman"/>
                <w:sz w:val="20"/>
                <w:szCs w:val="20"/>
              </w:rPr>
            </w:pPr>
            <w:r w:rsidRPr="00F016F0">
              <w:rPr>
                <w:sz w:val="20"/>
                <w:szCs w:val="20"/>
              </w:rPr>
              <w:t>Compare the properties of waves to the wavelike property of energy in earthquakes, light and sound.</w:t>
            </w:r>
          </w:p>
        </w:tc>
      </w:tr>
      <w:tr w:rsidR="00D53826" w:rsidRPr="004C4C35" w:rsidTr="00EC5E6A">
        <w:trPr>
          <w:trHeight w:val="455"/>
        </w:trPr>
        <w:tc>
          <w:tcPr>
            <w:tcW w:w="715" w:type="dxa"/>
            <w:vMerge/>
          </w:tcPr>
          <w:p w:rsidR="00D53826" w:rsidRPr="00F016F0" w:rsidRDefault="00D53826" w:rsidP="0053346E">
            <w:pPr>
              <w:spacing w:after="0"/>
              <w:rPr>
                <w:sz w:val="20"/>
                <w:szCs w:val="20"/>
              </w:rPr>
            </w:pPr>
          </w:p>
        </w:tc>
        <w:tc>
          <w:tcPr>
            <w:tcW w:w="2160" w:type="dxa"/>
            <w:vMerge/>
          </w:tcPr>
          <w:p w:rsidR="00D53826" w:rsidRPr="00F016F0" w:rsidRDefault="00D53826" w:rsidP="0053346E">
            <w:pPr>
              <w:spacing w:after="0"/>
              <w:rPr>
                <w:sz w:val="20"/>
                <w:szCs w:val="20"/>
              </w:rPr>
            </w:pPr>
          </w:p>
        </w:tc>
        <w:tc>
          <w:tcPr>
            <w:tcW w:w="810" w:type="dxa"/>
          </w:tcPr>
          <w:p w:rsidR="00D53826" w:rsidRPr="00F016F0" w:rsidRDefault="00D53826" w:rsidP="0053346E">
            <w:pPr>
              <w:spacing w:after="0"/>
              <w:rPr>
                <w:rFonts w:ascii="Times New Roman" w:hAnsi="Times New Roman"/>
                <w:sz w:val="20"/>
                <w:szCs w:val="20"/>
              </w:rPr>
            </w:pPr>
            <w:r w:rsidRPr="00F016F0">
              <w:rPr>
                <w:sz w:val="20"/>
                <w:szCs w:val="20"/>
              </w:rPr>
              <w:t>6.P.1.2</w:t>
            </w:r>
          </w:p>
        </w:tc>
        <w:tc>
          <w:tcPr>
            <w:tcW w:w="5665" w:type="dxa"/>
          </w:tcPr>
          <w:p w:rsidR="00D53826" w:rsidRPr="00F016F0" w:rsidRDefault="00D53826" w:rsidP="0053346E">
            <w:pPr>
              <w:spacing w:after="0"/>
              <w:rPr>
                <w:rFonts w:ascii="Times New Roman" w:hAnsi="Times New Roman"/>
                <w:sz w:val="20"/>
                <w:szCs w:val="20"/>
              </w:rPr>
            </w:pPr>
            <w:r w:rsidRPr="00F016F0">
              <w:rPr>
                <w:sz w:val="20"/>
                <w:szCs w:val="20"/>
              </w:rPr>
              <w:t>Explain the relationship among visible light, the electromagnetic spectrum, and sight.</w:t>
            </w:r>
          </w:p>
        </w:tc>
      </w:tr>
      <w:tr w:rsidR="00D53826" w:rsidRPr="004C4C35" w:rsidTr="00EC5E6A">
        <w:trPr>
          <w:trHeight w:val="455"/>
        </w:trPr>
        <w:tc>
          <w:tcPr>
            <w:tcW w:w="715" w:type="dxa"/>
            <w:vMerge/>
          </w:tcPr>
          <w:p w:rsidR="00D53826" w:rsidRPr="00F016F0" w:rsidRDefault="00D53826" w:rsidP="0053346E">
            <w:pPr>
              <w:spacing w:after="0"/>
              <w:rPr>
                <w:sz w:val="20"/>
                <w:szCs w:val="20"/>
              </w:rPr>
            </w:pPr>
          </w:p>
        </w:tc>
        <w:tc>
          <w:tcPr>
            <w:tcW w:w="2160" w:type="dxa"/>
            <w:vMerge/>
          </w:tcPr>
          <w:p w:rsidR="00D53826" w:rsidRPr="00F016F0" w:rsidRDefault="00D53826" w:rsidP="0053346E">
            <w:pPr>
              <w:spacing w:after="0"/>
              <w:rPr>
                <w:sz w:val="20"/>
                <w:szCs w:val="20"/>
              </w:rPr>
            </w:pPr>
          </w:p>
        </w:tc>
        <w:tc>
          <w:tcPr>
            <w:tcW w:w="810" w:type="dxa"/>
          </w:tcPr>
          <w:p w:rsidR="00D53826" w:rsidRPr="00F016F0" w:rsidRDefault="00D53826" w:rsidP="0053346E">
            <w:pPr>
              <w:spacing w:after="0"/>
              <w:rPr>
                <w:sz w:val="20"/>
                <w:szCs w:val="20"/>
              </w:rPr>
            </w:pPr>
            <w:r w:rsidRPr="00F016F0">
              <w:rPr>
                <w:sz w:val="20"/>
                <w:szCs w:val="20"/>
              </w:rPr>
              <w:t>6.P.1.3</w:t>
            </w:r>
          </w:p>
        </w:tc>
        <w:tc>
          <w:tcPr>
            <w:tcW w:w="5665" w:type="dxa"/>
          </w:tcPr>
          <w:p w:rsidR="00D53826" w:rsidRPr="00F016F0" w:rsidRDefault="00D53826" w:rsidP="0053346E">
            <w:pPr>
              <w:spacing w:after="0"/>
              <w:rPr>
                <w:sz w:val="20"/>
                <w:szCs w:val="20"/>
              </w:rPr>
            </w:pPr>
            <w:r w:rsidRPr="00F016F0">
              <w:rPr>
                <w:sz w:val="20"/>
                <w:szCs w:val="20"/>
              </w:rPr>
              <w:t>Explain the relationship among the rate of vibration, the medium through which vibrations travel, sound and hearing.</w:t>
            </w:r>
          </w:p>
        </w:tc>
      </w:tr>
      <w:tr w:rsidR="00EC5E6A" w:rsidRPr="004C4C35" w:rsidTr="00EC5E6A">
        <w:trPr>
          <w:trHeight w:val="144"/>
        </w:trPr>
        <w:tc>
          <w:tcPr>
            <w:tcW w:w="9350" w:type="dxa"/>
            <w:gridSpan w:val="4"/>
          </w:tcPr>
          <w:p w:rsidR="00EC5E6A" w:rsidRPr="00F016F0" w:rsidRDefault="00EC5E6A" w:rsidP="00EC5E6A">
            <w:pPr>
              <w:spacing w:after="0"/>
              <w:jc w:val="center"/>
              <w:rPr>
                <w:b/>
                <w:sz w:val="20"/>
                <w:szCs w:val="20"/>
              </w:rPr>
            </w:pPr>
            <w:r w:rsidRPr="00F016F0">
              <w:rPr>
                <w:b/>
                <w:sz w:val="20"/>
                <w:szCs w:val="20"/>
              </w:rPr>
              <w:t>Energy:  Conservation and Transfer</w:t>
            </w:r>
          </w:p>
        </w:tc>
      </w:tr>
      <w:tr w:rsidR="00540EB3" w:rsidRPr="004C4C35" w:rsidTr="00EC5E6A">
        <w:trPr>
          <w:trHeight w:val="510"/>
        </w:trPr>
        <w:tc>
          <w:tcPr>
            <w:tcW w:w="715" w:type="dxa"/>
            <w:vMerge w:val="restart"/>
          </w:tcPr>
          <w:p w:rsidR="00540EB3" w:rsidRPr="00F016F0" w:rsidRDefault="00540EB3" w:rsidP="0053346E">
            <w:pPr>
              <w:spacing w:after="0"/>
              <w:rPr>
                <w:rFonts w:ascii="Times New Roman" w:hAnsi="Times New Roman"/>
                <w:sz w:val="20"/>
                <w:szCs w:val="20"/>
              </w:rPr>
            </w:pPr>
            <w:r w:rsidRPr="00F016F0">
              <w:rPr>
                <w:sz w:val="20"/>
                <w:szCs w:val="20"/>
              </w:rPr>
              <w:t>6.P.3</w:t>
            </w:r>
          </w:p>
        </w:tc>
        <w:tc>
          <w:tcPr>
            <w:tcW w:w="2160" w:type="dxa"/>
            <w:vMerge w:val="restart"/>
          </w:tcPr>
          <w:p w:rsidR="00540EB3" w:rsidRPr="00F016F0" w:rsidRDefault="00540EB3" w:rsidP="0053346E">
            <w:pPr>
              <w:spacing w:after="0"/>
              <w:rPr>
                <w:rFonts w:ascii="Times New Roman" w:hAnsi="Times New Roman"/>
                <w:sz w:val="20"/>
                <w:szCs w:val="20"/>
              </w:rPr>
            </w:pPr>
            <w:r w:rsidRPr="00F016F0">
              <w:rPr>
                <w:sz w:val="20"/>
                <w:szCs w:val="20"/>
              </w:rPr>
              <w:t>Understand characteristics of energy transfer and interactions of matter and energy.</w:t>
            </w:r>
          </w:p>
        </w:tc>
        <w:tc>
          <w:tcPr>
            <w:tcW w:w="810" w:type="dxa"/>
          </w:tcPr>
          <w:p w:rsidR="00540EB3" w:rsidRPr="00F016F0" w:rsidRDefault="00540EB3" w:rsidP="0053346E">
            <w:pPr>
              <w:spacing w:after="0"/>
              <w:rPr>
                <w:rFonts w:ascii="Times New Roman" w:hAnsi="Times New Roman"/>
                <w:sz w:val="20"/>
                <w:szCs w:val="20"/>
              </w:rPr>
            </w:pPr>
            <w:r w:rsidRPr="00F016F0">
              <w:rPr>
                <w:sz w:val="20"/>
                <w:szCs w:val="20"/>
              </w:rPr>
              <w:t>6.P.3.1</w:t>
            </w:r>
          </w:p>
        </w:tc>
        <w:tc>
          <w:tcPr>
            <w:tcW w:w="5665" w:type="dxa"/>
          </w:tcPr>
          <w:p w:rsidR="00540EB3" w:rsidRPr="00F016F0" w:rsidRDefault="00540EB3" w:rsidP="0053346E">
            <w:pPr>
              <w:spacing w:after="0"/>
              <w:rPr>
                <w:rFonts w:ascii="Times New Roman" w:hAnsi="Times New Roman"/>
                <w:sz w:val="20"/>
                <w:szCs w:val="20"/>
              </w:rPr>
            </w:pPr>
            <w:r w:rsidRPr="00F016F0">
              <w:rPr>
                <w:sz w:val="20"/>
                <w:szCs w:val="20"/>
              </w:rPr>
              <w:t>Illustrate the transfer of heat energy from warmer objects to cooler ones using examples of conduction, radiation and convection and the effects that may result.</w:t>
            </w:r>
          </w:p>
        </w:tc>
      </w:tr>
      <w:tr w:rsidR="00540EB3" w:rsidRPr="004C4C35" w:rsidTr="00EC5E6A">
        <w:trPr>
          <w:trHeight w:val="509"/>
        </w:trPr>
        <w:tc>
          <w:tcPr>
            <w:tcW w:w="715" w:type="dxa"/>
            <w:vMerge/>
          </w:tcPr>
          <w:p w:rsidR="00540EB3" w:rsidRPr="00F016F0" w:rsidRDefault="00540EB3" w:rsidP="0053346E">
            <w:pPr>
              <w:spacing w:after="0"/>
              <w:rPr>
                <w:sz w:val="20"/>
                <w:szCs w:val="20"/>
              </w:rPr>
            </w:pPr>
          </w:p>
        </w:tc>
        <w:tc>
          <w:tcPr>
            <w:tcW w:w="2160" w:type="dxa"/>
            <w:vMerge/>
          </w:tcPr>
          <w:p w:rsidR="00540EB3" w:rsidRPr="00F016F0" w:rsidRDefault="00540EB3" w:rsidP="0053346E">
            <w:pPr>
              <w:spacing w:after="0"/>
              <w:rPr>
                <w:sz w:val="20"/>
                <w:szCs w:val="20"/>
              </w:rPr>
            </w:pPr>
          </w:p>
        </w:tc>
        <w:tc>
          <w:tcPr>
            <w:tcW w:w="810" w:type="dxa"/>
          </w:tcPr>
          <w:p w:rsidR="00540EB3" w:rsidRPr="00F016F0" w:rsidRDefault="00540EB3" w:rsidP="0053346E">
            <w:pPr>
              <w:spacing w:after="0"/>
              <w:rPr>
                <w:rFonts w:ascii="Times New Roman" w:hAnsi="Times New Roman"/>
                <w:sz w:val="20"/>
                <w:szCs w:val="20"/>
              </w:rPr>
            </w:pPr>
            <w:r w:rsidRPr="00F016F0">
              <w:rPr>
                <w:sz w:val="20"/>
                <w:szCs w:val="20"/>
              </w:rPr>
              <w:t>6.P.3.2</w:t>
            </w:r>
          </w:p>
        </w:tc>
        <w:tc>
          <w:tcPr>
            <w:tcW w:w="5665" w:type="dxa"/>
          </w:tcPr>
          <w:p w:rsidR="00540EB3" w:rsidRPr="00F016F0" w:rsidRDefault="00540EB3" w:rsidP="0053346E">
            <w:pPr>
              <w:spacing w:after="0"/>
              <w:rPr>
                <w:rFonts w:ascii="Times New Roman" w:hAnsi="Times New Roman"/>
                <w:sz w:val="20"/>
                <w:szCs w:val="20"/>
              </w:rPr>
            </w:pPr>
            <w:r w:rsidRPr="00F016F0">
              <w:rPr>
                <w:sz w:val="20"/>
                <w:szCs w:val="20"/>
              </w:rPr>
              <w:t>Explain the effects of electromagnetic waves on various materials to include absorption, scattering, and change in temperature.</w:t>
            </w:r>
          </w:p>
        </w:tc>
      </w:tr>
      <w:tr w:rsidR="00540EB3" w:rsidRPr="004C4C35" w:rsidTr="004C4C35">
        <w:trPr>
          <w:trHeight w:val="881"/>
        </w:trPr>
        <w:tc>
          <w:tcPr>
            <w:tcW w:w="715" w:type="dxa"/>
            <w:vMerge/>
          </w:tcPr>
          <w:p w:rsidR="00540EB3" w:rsidRPr="00F016F0" w:rsidRDefault="00540EB3" w:rsidP="0053346E">
            <w:pPr>
              <w:spacing w:after="0"/>
              <w:rPr>
                <w:sz w:val="20"/>
                <w:szCs w:val="20"/>
              </w:rPr>
            </w:pPr>
          </w:p>
        </w:tc>
        <w:tc>
          <w:tcPr>
            <w:tcW w:w="2160" w:type="dxa"/>
            <w:vMerge/>
          </w:tcPr>
          <w:p w:rsidR="00540EB3" w:rsidRPr="00F016F0" w:rsidRDefault="00540EB3" w:rsidP="0053346E">
            <w:pPr>
              <w:spacing w:after="0"/>
              <w:rPr>
                <w:sz w:val="20"/>
                <w:szCs w:val="20"/>
              </w:rPr>
            </w:pPr>
          </w:p>
        </w:tc>
        <w:tc>
          <w:tcPr>
            <w:tcW w:w="810" w:type="dxa"/>
          </w:tcPr>
          <w:p w:rsidR="00540EB3" w:rsidRPr="00F016F0" w:rsidRDefault="00540EB3" w:rsidP="0053346E">
            <w:pPr>
              <w:spacing w:after="0"/>
              <w:rPr>
                <w:rFonts w:ascii="Times New Roman" w:hAnsi="Times New Roman"/>
                <w:sz w:val="20"/>
                <w:szCs w:val="20"/>
              </w:rPr>
            </w:pPr>
            <w:r w:rsidRPr="00F016F0">
              <w:rPr>
                <w:sz w:val="20"/>
                <w:szCs w:val="20"/>
              </w:rPr>
              <w:t>6.P.3.3</w:t>
            </w:r>
          </w:p>
        </w:tc>
        <w:tc>
          <w:tcPr>
            <w:tcW w:w="5665" w:type="dxa"/>
          </w:tcPr>
          <w:p w:rsidR="00540EB3" w:rsidRPr="00F016F0" w:rsidRDefault="00540EB3" w:rsidP="0053346E">
            <w:pPr>
              <w:spacing w:after="0"/>
              <w:rPr>
                <w:rFonts w:ascii="Times New Roman" w:hAnsi="Times New Roman"/>
                <w:sz w:val="20"/>
                <w:szCs w:val="20"/>
              </w:rPr>
            </w:pPr>
            <w:r w:rsidRPr="00F016F0">
              <w:rPr>
                <w:sz w:val="20"/>
                <w:szCs w:val="20"/>
              </w:rPr>
              <w:t>Explain the suitability of materials for use in technological design based on a response to heat (to include conduction, expansion, and contraction) and electrical energy (conductors and insulators).</w:t>
            </w:r>
          </w:p>
        </w:tc>
      </w:tr>
      <w:tr w:rsidR="00EC5E6A" w:rsidRPr="004C4C35" w:rsidTr="00EC5E6A">
        <w:trPr>
          <w:trHeight w:val="144"/>
        </w:trPr>
        <w:tc>
          <w:tcPr>
            <w:tcW w:w="9350" w:type="dxa"/>
            <w:gridSpan w:val="4"/>
          </w:tcPr>
          <w:p w:rsidR="00EC5E6A" w:rsidRPr="00F016F0" w:rsidRDefault="00EC5E6A" w:rsidP="00EC5E6A">
            <w:pPr>
              <w:spacing w:after="0"/>
              <w:jc w:val="center"/>
              <w:rPr>
                <w:b/>
                <w:sz w:val="20"/>
                <w:szCs w:val="20"/>
              </w:rPr>
            </w:pPr>
            <w:r w:rsidRPr="00F016F0">
              <w:rPr>
                <w:b/>
                <w:sz w:val="20"/>
                <w:szCs w:val="20"/>
              </w:rPr>
              <w:t>Earth in the Universe</w:t>
            </w:r>
          </w:p>
        </w:tc>
      </w:tr>
      <w:tr w:rsidR="00540EB3" w:rsidRPr="004C4C35" w:rsidTr="00EC5E6A">
        <w:trPr>
          <w:trHeight w:val="510"/>
        </w:trPr>
        <w:tc>
          <w:tcPr>
            <w:tcW w:w="715" w:type="dxa"/>
            <w:vMerge w:val="restart"/>
          </w:tcPr>
          <w:p w:rsidR="00540EB3" w:rsidRPr="00F016F0" w:rsidRDefault="00540EB3" w:rsidP="0053346E">
            <w:pPr>
              <w:spacing w:after="0"/>
              <w:rPr>
                <w:rFonts w:ascii="Times New Roman" w:hAnsi="Times New Roman"/>
                <w:sz w:val="20"/>
                <w:szCs w:val="20"/>
              </w:rPr>
            </w:pPr>
            <w:r w:rsidRPr="00F016F0">
              <w:rPr>
                <w:sz w:val="20"/>
                <w:szCs w:val="20"/>
              </w:rPr>
              <w:t>6.E.1</w:t>
            </w:r>
          </w:p>
        </w:tc>
        <w:tc>
          <w:tcPr>
            <w:tcW w:w="2160" w:type="dxa"/>
            <w:vMerge w:val="restart"/>
          </w:tcPr>
          <w:p w:rsidR="00540EB3" w:rsidRPr="00F016F0" w:rsidRDefault="00540EB3" w:rsidP="0053346E">
            <w:pPr>
              <w:spacing w:after="0"/>
              <w:rPr>
                <w:rFonts w:ascii="Times New Roman" w:hAnsi="Times New Roman"/>
                <w:sz w:val="20"/>
                <w:szCs w:val="20"/>
              </w:rPr>
            </w:pPr>
            <w:r w:rsidRPr="00F016F0">
              <w:rPr>
                <w:sz w:val="20"/>
                <w:szCs w:val="20"/>
              </w:rPr>
              <w:t>Understand the earth/moon/sun system, and the properties, structures and predictable motions of celestial bodies in the Universe.</w:t>
            </w:r>
          </w:p>
        </w:tc>
        <w:tc>
          <w:tcPr>
            <w:tcW w:w="810" w:type="dxa"/>
          </w:tcPr>
          <w:p w:rsidR="00540EB3" w:rsidRPr="00F016F0" w:rsidRDefault="00540EB3" w:rsidP="0053346E">
            <w:pPr>
              <w:spacing w:after="0"/>
              <w:rPr>
                <w:rFonts w:ascii="Times New Roman" w:hAnsi="Times New Roman"/>
                <w:sz w:val="20"/>
                <w:szCs w:val="20"/>
              </w:rPr>
            </w:pPr>
            <w:r w:rsidRPr="00F016F0">
              <w:rPr>
                <w:sz w:val="20"/>
                <w:szCs w:val="20"/>
              </w:rPr>
              <w:t>6.E.1.1</w:t>
            </w:r>
          </w:p>
        </w:tc>
        <w:tc>
          <w:tcPr>
            <w:tcW w:w="5665" w:type="dxa"/>
          </w:tcPr>
          <w:p w:rsidR="00540EB3" w:rsidRPr="00F016F0" w:rsidRDefault="00540EB3" w:rsidP="0053346E">
            <w:pPr>
              <w:spacing w:after="0"/>
              <w:rPr>
                <w:rFonts w:ascii="Times New Roman" w:hAnsi="Times New Roman"/>
                <w:sz w:val="20"/>
                <w:szCs w:val="20"/>
              </w:rPr>
            </w:pPr>
            <w:r w:rsidRPr="00F016F0">
              <w:rPr>
                <w:sz w:val="20"/>
                <w:szCs w:val="20"/>
              </w:rPr>
              <w:t>Explain how the relative motion and relative position of the sun, Earth and moon affect the seasons, tides, phases of the moon, and eclipses.</w:t>
            </w:r>
          </w:p>
        </w:tc>
      </w:tr>
      <w:tr w:rsidR="00540EB3" w:rsidRPr="004C4C35" w:rsidTr="00EC5E6A">
        <w:trPr>
          <w:trHeight w:val="509"/>
        </w:trPr>
        <w:tc>
          <w:tcPr>
            <w:tcW w:w="715" w:type="dxa"/>
            <w:vMerge/>
          </w:tcPr>
          <w:p w:rsidR="00540EB3" w:rsidRPr="00F016F0" w:rsidRDefault="00540EB3" w:rsidP="0053346E">
            <w:pPr>
              <w:spacing w:after="0"/>
              <w:rPr>
                <w:sz w:val="20"/>
                <w:szCs w:val="20"/>
              </w:rPr>
            </w:pPr>
          </w:p>
        </w:tc>
        <w:tc>
          <w:tcPr>
            <w:tcW w:w="2160" w:type="dxa"/>
            <w:vMerge/>
          </w:tcPr>
          <w:p w:rsidR="00540EB3" w:rsidRPr="00F016F0" w:rsidRDefault="00540EB3" w:rsidP="0053346E">
            <w:pPr>
              <w:spacing w:after="0"/>
              <w:rPr>
                <w:sz w:val="20"/>
                <w:szCs w:val="20"/>
              </w:rPr>
            </w:pPr>
          </w:p>
        </w:tc>
        <w:tc>
          <w:tcPr>
            <w:tcW w:w="810" w:type="dxa"/>
          </w:tcPr>
          <w:p w:rsidR="00540EB3" w:rsidRPr="00F016F0" w:rsidRDefault="00540EB3" w:rsidP="0053346E">
            <w:pPr>
              <w:spacing w:after="0"/>
              <w:rPr>
                <w:rFonts w:ascii="Times New Roman" w:hAnsi="Times New Roman"/>
                <w:sz w:val="20"/>
                <w:szCs w:val="20"/>
              </w:rPr>
            </w:pPr>
            <w:r w:rsidRPr="00F016F0">
              <w:rPr>
                <w:sz w:val="20"/>
                <w:szCs w:val="20"/>
              </w:rPr>
              <w:t>6.E.1.2</w:t>
            </w:r>
          </w:p>
        </w:tc>
        <w:tc>
          <w:tcPr>
            <w:tcW w:w="5665" w:type="dxa"/>
          </w:tcPr>
          <w:p w:rsidR="00540EB3" w:rsidRPr="00F016F0" w:rsidRDefault="00540EB3" w:rsidP="0053346E">
            <w:pPr>
              <w:spacing w:after="0"/>
              <w:rPr>
                <w:rFonts w:ascii="Times New Roman" w:hAnsi="Times New Roman"/>
                <w:sz w:val="20"/>
                <w:szCs w:val="20"/>
              </w:rPr>
            </w:pPr>
            <w:r w:rsidRPr="00F016F0">
              <w:rPr>
                <w:sz w:val="20"/>
                <w:szCs w:val="20"/>
              </w:rPr>
              <w:t>Explain why Earth sustains life while other planets do not based on their properties (including types of surface, atmosphere and gravitational force) and location to the Sun</w:t>
            </w:r>
          </w:p>
        </w:tc>
      </w:tr>
      <w:tr w:rsidR="00540EB3" w:rsidRPr="004C4C35" w:rsidTr="00EC5E6A">
        <w:trPr>
          <w:trHeight w:val="548"/>
        </w:trPr>
        <w:tc>
          <w:tcPr>
            <w:tcW w:w="715" w:type="dxa"/>
            <w:vMerge/>
          </w:tcPr>
          <w:p w:rsidR="00540EB3" w:rsidRPr="00F016F0" w:rsidRDefault="00540EB3" w:rsidP="0053346E">
            <w:pPr>
              <w:spacing w:after="0"/>
              <w:rPr>
                <w:sz w:val="20"/>
                <w:szCs w:val="20"/>
              </w:rPr>
            </w:pPr>
          </w:p>
        </w:tc>
        <w:tc>
          <w:tcPr>
            <w:tcW w:w="2160" w:type="dxa"/>
            <w:vMerge/>
          </w:tcPr>
          <w:p w:rsidR="00540EB3" w:rsidRPr="00F016F0" w:rsidRDefault="00540EB3" w:rsidP="0053346E">
            <w:pPr>
              <w:spacing w:after="0"/>
              <w:rPr>
                <w:sz w:val="20"/>
                <w:szCs w:val="20"/>
              </w:rPr>
            </w:pPr>
          </w:p>
        </w:tc>
        <w:tc>
          <w:tcPr>
            <w:tcW w:w="810" w:type="dxa"/>
          </w:tcPr>
          <w:p w:rsidR="00540EB3" w:rsidRPr="00F016F0" w:rsidRDefault="00540EB3" w:rsidP="0053346E">
            <w:pPr>
              <w:spacing w:after="0"/>
              <w:rPr>
                <w:rFonts w:ascii="Times New Roman" w:hAnsi="Times New Roman"/>
                <w:sz w:val="20"/>
                <w:szCs w:val="20"/>
              </w:rPr>
            </w:pPr>
            <w:r w:rsidRPr="00F016F0">
              <w:rPr>
                <w:sz w:val="20"/>
                <w:szCs w:val="20"/>
              </w:rPr>
              <w:t>6.E.1.3</w:t>
            </w:r>
          </w:p>
        </w:tc>
        <w:tc>
          <w:tcPr>
            <w:tcW w:w="5665" w:type="dxa"/>
          </w:tcPr>
          <w:p w:rsidR="00540EB3" w:rsidRPr="00F016F0" w:rsidRDefault="00540EB3" w:rsidP="0053346E">
            <w:pPr>
              <w:spacing w:after="0"/>
              <w:rPr>
                <w:rFonts w:ascii="Times New Roman" w:hAnsi="Times New Roman"/>
                <w:sz w:val="20"/>
                <w:szCs w:val="20"/>
              </w:rPr>
            </w:pPr>
            <w:r w:rsidRPr="00F016F0">
              <w:rPr>
                <w:sz w:val="20"/>
                <w:szCs w:val="20"/>
              </w:rPr>
              <w:t>Summarize space exploration and the understandings gained from them.</w:t>
            </w:r>
          </w:p>
        </w:tc>
      </w:tr>
    </w:tbl>
    <w:p w:rsidR="00B84DDC" w:rsidRPr="004C4C35" w:rsidRDefault="00B84DDC" w:rsidP="00B84DDC">
      <w:pPr>
        <w:spacing w:after="0"/>
        <w:rPr>
          <w:rFonts w:ascii="Times New Roman" w:hAnsi="Times New Roman"/>
          <w:sz w:val="20"/>
          <w:szCs w:val="20"/>
        </w:rPr>
      </w:pPr>
    </w:p>
    <w:p w:rsidR="00AB3285" w:rsidRPr="00F016F0" w:rsidRDefault="00B84DDC" w:rsidP="00B84DDC">
      <w:pPr>
        <w:spacing w:after="0"/>
        <w:rPr>
          <w:rFonts w:ascii="Times New Roman" w:hAnsi="Times New Roman"/>
        </w:rPr>
      </w:pPr>
      <w:r w:rsidRPr="00F016F0">
        <w:rPr>
          <w:rFonts w:ascii="Times New Roman" w:hAnsi="Times New Roman"/>
          <w:b/>
          <w:u w:val="single"/>
        </w:rPr>
        <w:t>Notebooks</w:t>
      </w:r>
      <w:r w:rsidRPr="00F016F0">
        <w:rPr>
          <w:rFonts w:ascii="Times New Roman" w:hAnsi="Times New Roman"/>
          <w:u w:val="single"/>
        </w:rPr>
        <w:t>:</w:t>
      </w:r>
      <w:r w:rsidRPr="00F016F0">
        <w:rPr>
          <w:rFonts w:ascii="Times New Roman" w:hAnsi="Times New Roman"/>
        </w:rPr>
        <w:t xml:space="preserve">  I would like students to keep all science papers in a</w:t>
      </w:r>
      <w:r w:rsidR="00AB3285" w:rsidRPr="00F016F0">
        <w:rPr>
          <w:rFonts w:ascii="Times New Roman" w:hAnsi="Times New Roman"/>
        </w:rPr>
        <w:t xml:space="preserve"> one inch,</w:t>
      </w:r>
      <w:r w:rsidRPr="00F016F0">
        <w:rPr>
          <w:rFonts w:ascii="Times New Roman" w:hAnsi="Times New Roman"/>
        </w:rPr>
        <w:t xml:space="preserve"> 3-ring notebook in order.  </w:t>
      </w:r>
      <w:r w:rsidR="00AB3285" w:rsidRPr="00F016F0">
        <w:rPr>
          <w:rFonts w:ascii="Times New Roman" w:hAnsi="Times New Roman"/>
        </w:rPr>
        <w:t xml:space="preserve">D-ring binders work the best.  </w:t>
      </w:r>
      <w:r w:rsidRPr="00F016F0">
        <w:rPr>
          <w:rFonts w:ascii="Times New Roman" w:hAnsi="Times New Roman"/>
        </w:rPr>
        <w:t xml:space="preserve">All assignments </w:t>
      </w:r>
      <w:r w:rsidR="008B55D0">
        <w:rPr>
          <w:rFonts w:ascii="Times New Roman" w:hAnsi="Times New Roman"/>
        </w:rPr>
        <w:t>should</w:t>
      </w:r>
      <w:r w:rsidRPr="00F016F0">
        <w:rPr>
          <w:rFonts w:ascii="Times New Roman" w:hAnsi="Times New Roman"/>
        </w:rPr>
        <w:t xml:space="preserve"> be numbered </w:t>
      </w:r>
      <w:r w:rsidR="008B55D0">
        <w:rPr>
          <w:rFonts w:ascii="Times New Roman" w:hAnsi="Times New Roman"/>
        </w:rPr>
        <w:t xml:space="preserve">and kept </w:t>
      </w:r>
      <w:r w:rsidRPr="00F016F0">
        <w:rPr>
          <w:rFonts w:ascii="Times New Roman" w:hAnsi="Times New Roman"/>
        </w:rPr>
        <w:t>in order as we complete them.  A table of contents will be placed at the front of the notebook.  Page protectors help in Science especially to protec</w:t>
      </w:r>
      <w:r w:rsidR="00AB3285" w:rsidRPr="00F016F0">
        <w:rPr>
          <w:rFonts w:ascii="Times New Roman" w:hAnsi="Times New Roman"/>
        </w:rPr>
        <w:t xml:space="preserve">t papers when we complete labs.  </w:t>
      </w:r>
    </w:p>
    <w:p w:rsidR="00AB3285" w:rsidRPr="00F016F0" w:rsidRDefault="00AB3285" w:rsidP="00B84DDC">
      <w:pPr>
        <w:spacing w:after="0"/>
        <w:rPr>
          <w:rFonts w:ascii="Times New Roman" w:hAnsi="Times New Roman"/>
        </w:rPr>
      </w:pPr>
    </w:p>
    <w:p w:rsidR="004C4C35" w:rsidRPr="00F016F0" w:rsidRDefault="00AB3285" w:rsidP="00B84DDC">
      <w:pPr>
        <w:spacing w:after="0"/>
        <w:rPr>
          <w:rFonts w:ascii="Times New Roman" w:hAnsi="Times New Roman"/>
        </w:rPr>
      </w:pPr>
      <w:r w:rsidRPr="00F016F0">
        <w:rPr>
          <w:rFonts w:ascii="Times New Roman" w:hAnsi="Times New Roman"/>
        </w:rPr>
        <w:t xml:space="preserve">I am available some afternoons to offer extra assistance.  </w:t>
      </w:r>
      <w:r w:rsidR="004970BB">
        <w:rPr>
          <w:rFonts w:ascii="Times New Roman" w:hAnsi="Times New Roman"/>
        </w:rPr>
        <w:t>Students that stay after school for assistance must be picked up from school no later than 3:30 pm.</w:t>
      </w:r>
      <w:r w:rsidR="008B55D0">
        <w:rPr>
          <w:rFonts w:ascii="Times New Roman" w:hAnsi="Times New Roman"/>
        </w:rPr>
        <w:t xml:space="preserve">  Please contact me if you would like me to work with your child after school.</w:t>
      </w:r>
      <w:r w:rsidRPr="00F016F0">
        <w:rPr>
          <w:rFonts w:ascii="Times New Roman" w:hAnsi="Times New Roman"/>
        </w:rPr>
        <w:t xml:space="preserve">  </w:t>
      </w:r>
    </w:p>
    <w:p w:rsidR="004C4C35" w:rsidRPr="00F016F0" w:rsidRDefault="004C4C35" w:rsidP="00B84DDC">
      <w:pPr>
        <w:spacing w:after="0"/>
        <w:rPr>
          <w:rFonts w:ascii="Times New Roman" w:hAnsi="Times New Roman"/>
        </w:rPr>
      </w:pPr>
    </w:p>
    <w:p w:rsidR="00AB3285" w:rsidRPr="00F016F0" w:rsidRDefault="00B84DDC" w:rsidP="00B84DDC">
      <w:pPr>
        <w:spacing w:after="0"/>
        <w:rPr>
          <w:rFonts w:ascii="Times New Roman" w:hAnsi="Times New Roman"/>
        </w:rPr>
      </w:pPr>
      <w:r w:rsidRPr="00F016F0">
        <w:rPr>
          <w:rFonts w:ascii="Times New Roman" w:hAnsi="Times New Roman"/>
        </w:rPr>
        <w:t>Please contact me if you have any concerns or questions.  I look forward to working with you and your child.</w:t>
      </w:r>
    </w:p>
    <w:p w:rsidR="00B84DDC" w:rsidRPr="00F016F0" w:rsidRDefault="00B84DDC" w:rsidP="00B84DDC">
      <w:pPr>
        <w:spacing w:after="0"/>
        <w:rPr>
          <w:rFonts w:ascii="Times New Roman" w:hAnsi="Times New Roman"/>
        </w:rPr>
      </w:pPr>
      <w:r w:rsidRPr="00F016F0">
        <w:rPr>
          <w:rFonts w:ascii="Times New Roman" w:hAnsi="Times New Roman"/>
        </w:rPr>
        <w:tab/>
      </w:r>
      <w:r w:rsidRPr="00F016F0">
        <w:rPr>
          <w:rFonts w:ascii="Times New Roman" w:hAnsi="Times New Roman"/>
        </w:rPr>
        <w:tab/>
      </w:r>
      <w:r w:rsidRPr="00F016F0">
        <w:rPr>
          <w:rFonts w:ascii="Times New Roman" w:hAnsi="Times New Roman"/>
        </w:rPr>
        <w:tab/>
      </w:r>
      <w:r w:rsidRPr="00F016F0">
        <w:rPr>
          <w:rFonts w:ascii="Times New Roman" w:hAnsi="Times New Roman"/>
        </w:rPr>
        <w:tab/>
      </w:r>
      <w:r w:rsidRPr="00F016F0">
        <w:rPr>
          <w:rFonts w:ascii="Times New Roman" w:hAnsi="Times New Roman"/>
        </w:rPr>
        <w:tab/>
      </w:r>
      <w:r w:rsidRPr="00F016F0">
        <w:rPr>
          <w:rFonts w:ascii="Times New Roman" w:hAnsi="Times New Roman"/>
        </w:rPr>
        <w:tab/>
      </w:r>
      <w:bookmarkStart w:id="0" w:name="_GoBack"/>
      <w:bookmarkEnd w:id="0"/>
    </w:p>
    <w:p w:rsidR="004C4C35" w:rsidRPr="00F016F0" w:rsidRDefault="00F016F0" w:rsidP="00AB3285">
      <w:pPr>
        <w:spacing w:after="0" w:line="240" w:lineRule="auto"/>
        <w:rPr>
          <w:rFonts w:ascii="Times New Roman" w:hAnsi="Times New Roman"/>
        </w:rPr>
      </w:pPr>
      <w:r w:rsidRPr="00F016F0">
        <w:rPr>
          <w:rFonts w:ascii="Times New Roman" w:hAnsi="Times New Roman"/>
          <w:noProof/>
        </w:rPr>
        <mc:AlternateContent>
          <mc:Choice Requires="wps">
            <w:drawing>
              <wp:anchor distT="0" distB="0" distL="114300" distR="114300" simplePos="0" relativeHeight="251661312" behindDoc="0" locked="0" layoutInCell="1" allowOverlap="1" wp14:anchorId="23A4BD5E" wp14:editId="020175DA">
                <wp:simplePos x="0" y="0"/>
                <wp:positionH relativeFrom="column">
                  <wp:posOffset>864235</wp:posOffset>
                </wp:positionH>
                <wp:positionV relativeFrom="paragraph">
                  <wp:posOffset>6985</wp:posOffset>
                </wp:positionV>
                <wp:extent cx="2190750" cy="10604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190750" cy="1060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184B" w:rsidRDefault="00F016F0">
                            <w:r w:rsidRPr="00F016F0">
                              <w:rPr>
                                <w:rFonts w:ascii="Times New Roman" w:eastAsia="Times New Roman" w:hAnsi="Times New Roman"/>
                                <w:noProof/>
                                <w:sz w:val="24"/>
                                <w:szCs w:val="24"/>
                              </w:rPr>
                              <w:drawing>
                                <wp:inline distT="0" distB="0" distL="0" distR="0">
                                  <wp:extent cx="2000515" cy="805815"/>
                                  <wp:effectExtent l="0" t="0" r="0" b="0"/>
                                  <wp:docPr id="8" name="Picture 8" descr="E:\West Lake Middle\West Lake Wild Cats Logo\West Lake MS WildCats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st Lake Middle\West Lake Wild Cats Logo\West Lake MS WildCats Logo-Fin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515" cy="8058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4BD5E" id="_x0000_t202" coordsize="21600,21600" o:spt="202" path="m,l,21600r21600,l21600,xe">
                <v:stroke joinstyle="miter"/>
                <v:path gradientshapeok="t" o:connecttype="rect"/>
              </v:shapetype>
              <v:shape id="Text Box 3" o:spid="_x0000_s1028" type="#_x0000_t202" style="position:absolute;margin-left:68.05pt;margin-top:.55pt;width:172.5pt;height: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" fillcolor="white [3201]" stroked="f" strokeweight=".5pt">
                <v:textbox>
                  <w:txbxContent>
                    <w:p w:rsidR="0022184B" w:rsidRDefault="00F016F0">
                      <w:r w:rsidRPr="00F016F0">
                        <w:rPr>
                          <w:rFonts w:ascii="Times New Roman" w:eastAsia="Times New Roman" w:hAnsi="Times New Roman"/>
                          <w:noProof/>
                          <w:sz w:val="24"/>
                          <w:szCs w:val="24"/>
                        </w:rPr>
                        <w:drawing>
                          <wp:inline distT="0" distB="0" distL="0" distR="0">
                            <wp:extent cx="2000515" cy="805815"/>
                            <wp:effectExtent l="0" t="0" r="0" b="0"/>
                            <wp:docPr id="8" name="Picture 8" descr="E:\West Lake Middle\West Lake Wild Cats Logo\West Lake MS WildCats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st Lake Middle\West Lake Wild Cats Logo\West Lake MS WildCats Logo-Fin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515" cy="805815"/>
                                    </a:xfrm>
                                    <a:prstGeom prst="rect">
                                      <a:avLst/>
                                    </a:prstGeom>
                                    <a:noFill/>
                                    <a:ln>
                                      <a:noFill/>
                                    </a:ln>
                                  </pic:spPr>
                                </pic:pic>
                              </a:graphicData>
                            </a:graphic>
                          </wp:inline>
                        </w:drawing>
                      </w:r>
                    </w:p>
                  </w:txbxContent>
                </v:textbox>
              </v:shape>
            </w:pict>
          </mc:Fallback>
        </mc:AlternateContent>
      </w:r>
      <w:r w:rsidR="00AB3285" w:rsidRPr="00F016F0">
        <w:rPr>
          <w:rFonts w:ascii="Times New Roman" w:hAnsi="Times New Roman"/>
        </w:rPr>
        <w:t>Sincerely,</w:t>
      </w:r>
    </w:p>
    <w:p w:rsidR="004C4C35" w:rsidRPr="00F016F0" w:rsidRDefault="004970BB" w:rsidP="00AB3285">
      <w:pPr>
        <w:spacing w:after="0" w:line="240" w:lineRule="auto"/>
        <w:rPr>
          <w:rFonts w:ascii="Times New Roman" w:hAnsi="Times New Roman"/>
        </w:rPr>
      </w:pPr>
      <w:r w:rsidRPr="00F016F0">
        <w:rPr>
          <w:rFonts w:ascii="Times New Roman" w:hAnsi="Times New Roman"/>
          <w:noProof/>
        </w:rPr>
        <mc:AlternateContent>
          <mc:Choice Requires="wps">
            <w:drawing>
              <wp:anchor distT="0" distB="0" distL="114300" distR="114300" simplePos="0" relativeHeight="251662336" behindDoc="0" locked="0" layoutInCell="1" allowOverlap="1" wp14:anchorId="6AD6193B" wp14:editId="3292CE84">
                <wp:simplePos x="0" y="0"/>
                <wp:positionH relativeFrom="column">
                  <wp:posOffset>3399957</wp:posOffset>
                </wp:positionH>
                <wp:positionV relativeFrom="paragraph">
                  <wp:posOffset>44977</wp:posOffset>
                </wp:positionV>
                <wp:extent cx="2881222" cy="655608"/>
                <wp:effectExtent l="0" t="0" r="0" b="0"/>
                <wp:wrapNone/>
                <wp:docPr id="5" name="Text Box 5"/>
                <wp:cNvGraphicFramePr/>
                <a:graphic xmlns:a="http://schemas.openxmlformats.org/drawingml/2006/main">
                  <a:graphicData uri="http://schemas.microsoft.com/office/word/2010/wordprocessingShape">
                    <wps:wsp>
                      <wps:cNvSpPr txBox="1"/>
                      <wps:spPr>
                        <a:xfrm>
                          <a:off x="0" y="0"/>
                          <a:ext cx="2881222" cy="6556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184B" w:rsidRPr="004970BB" w:rsidRDefault="0022184B">
                            <w:pPr>
                              <w:rPr>
                                <w:rFonts w:ascii="Berlin Sans FB Demi" w:hAnsi="Berlin Sans FB Demi"/>
                                <w:b/>
                                <w:i/>
                                <w:sz w:val="36"/>
                                <w:szCs w:val="36"/>
                              </w:rPr>
                            </w:pPr>
                            <w:r w:rsidRPr="004970BB">
                              <w:rPr>
                                <w:rFonts w:ascii="Berlin Sans FB Demi" w:hAnsi="Berlin Sans FB Demi"/>
                                <w:b/>
                                <w:i/>
                                <w:sz w:val="36"/>
                                <w:szCs w:val="36"/>
                              </w:rPr>
                              <w:t>Show your Wildcat Pride!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6193B" id="Text Box 5" o:spid="_x0000_s1029" type="#_x0000_t202" style="position:absolute;margin-left:267.7pt;margin-top:3.55pt;width:226.8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" fillcolor="white [3201]" stroked="f" strokeweight=".5pt">
                <v:textbox>
                  <w:txbxContent>
                    <w:p w:rsidR="0022184B" w:rsidRPr="004970BB" w:rsidRDefault="0022184B">
                      <w:pPr>
                        <w:rPr>
                          <w:rFonts w:ascii="Berlin Sans FB Demi" w:hAnsi="Berlin Sans FB Demi"/>
                          <w:b/>
                          <w:i/>
                          <w:sz w:val="36"/>
                          <w:szCs w:val="36"/>
                        </w:rPr>
                      </w:pPr>
                      <w:r w:rsidRPr="004970BB">
                        <w:rPr>
                          <w:rFonts w:ascii="Berlin Sans FB Demi" w:hAnsi="Berlin Sans FB Demi"/>
                          <w:b/>
                          <w:i/>
                          <w:sz w:val="36"/>
                          <w:szCs w:val="36"/>
                        </w:rPr>
                        <w:t>Show your Wildcat Pride!</w:t>
                      </w:r>
                    </w:p>
                  </w:txbxContent>
                </v:textbox>
              </v:shape>
            </w:pict>
          </mc:Fallback>
        </mc:AlternateContent>
      </w:r>
      <w:r w:rsidR="004C4C35" w:rsidRPr="00F016F0">
        <w:rPr>
          <w:rFonts w:ascii="Times New Roman" w:hAnsi="Times New Roman"/>
        </w:rPr>
        <w:t>CJ Earls</w:t>
      </w:r>
      <w:r w:rsidR="00AB3285" w:rsidRPr="00F016F0">
        <w:rPr>
          <w:rFonts w:ascii="Times New Roman" w:hAnsi="Times New Roman"/>
        </w:rPr>
        <w:tab/>
      </w:r>
      <w:r w:rsidR="00AB3285" w:rsidRPr="00F016F0">
        <w:rPr>
          <w:rFonts w:ascii="Times New Roman" w:hAnsi="Times New Roman"/>
        </w:rPr>
        <w:tab/>
      </w:r>
    </w:p>
    <w:p w:rsidR="004C4C35" w:rsidRPr="00F016F0" w:rsidRDefault="004C4C35" w:rsidP="00AB3285">
      <w:pPr>
        <w:spacing w:after="0" w:line="240" w:lineRule="auto"/>
        <w:rPr>
          <w:rFonts w:ascii="Times New Roman" w:hAnsi="Times New Roman"/>
        </w:rPr>
      </w:pPr>
    </w:p>
    <w:p w:rsidR="004C4C35" w:rsidRPr="00F016F0" w:rsidRDefault="004C4C35" w:rsidP="00AB3285">
      <w:pPr>
        <w:spacing w:after="0" w:line="240" w:lineRule="auto"/>
        <w:rPr>
          <w:rFonts w:ascii="Times New Roman" w:hAnsi="Times New Roman"/>
        </w:rPr>
      </w:pPr>
    </w:p>
    <w:p w:rsidR="00B84DDC" w:rsidRPr="00F016F0" w:rsidRDefault="00B84DDC" w:rsidP="00AB3285">
      <w:pPr>
        <w:spacing w:after="0" w:line="240" w:lineRule="auto"/>
        <w:rPr>
          <w:rFonts w:ascii="Times New Roman" w:hAnsi="Times New Roman"/>
        </w:rPr>
      </w:pPr>
    </w:p>
    <w:p w:rsidR="00B84DDC" w:rsidRPr="00F016F0" w:rsidRDefault="00B84DDC" w:rsidP="00B84DDC">
      <w:pPr>
        <w:spacing w:after="0"/>
        <w:rPr>
          <w:rFonts w:ascii="Times New Roman" w:hAnsi="Times New Roman"/>
        </w:rPr>
      </w:pPr>
    </w:p>
    <w:p w:rsidR="00B84DDC" w:rsidRPr="00F016F0" w:rsidRDefault="00B84DDC" w:rsidP="00B84DDC">
      <w:pPr>
        <w:spacing w:after="0"/>
        <w:ind w:left="1440"/>
        <w:rPr>
          <w:rFonts w:ascii="Times New Roman" w:hAnsi="Times New Roman"/>
        </w:rPr>
      </w:pPr>
    </w:p>
    <w:p w:rsidR="00B84DDC" w:rsidRPr="00F016F0" w:rsidRDefault="00B84DDC" w:rsidP="00B84DDC">
      <w:pPr>
        <w:spacing w:after="0"/>
        <w:ind w:left="1440"/>
        <w:rPr>
          <w:rFonts w:ascii="Times New Roman" w:hAnsi="Times New Roman"/>
        </w:rPr>
      </w:pPr>
    </w:p>
    <w:p w:rsidR="00B84DDC" w:rsidRPr="00F016F0" w:rsidRDefault="000626AC" w:rsidP="000626AC">
      <w:pPr>
        <w:spacing w:after="0"/>
        <w:rPr>
          <w:rFonts w:ascii="Times New Roman" w:hAnsi="Times New Roman"/>
        </w:rPr>
      </w:pPr>
      <w:r>
        <w:rPr>
          <w:rFonts w:ascii="Times New Roman" w:hAnsi="Times New Roman"/>
        </w:rPr>
        <w:t>Student Name___________________________________ Parent Signature______________________________</w:t>
      </w:r>
    </w:p>
    <w:p w:rsidR="00F578CB" w:rsidRDefault="00F578CB"/>
    <w:p w:rsidR="005F4793" w:rsidRDefault="005F4793">
      <w:r>
        <w:lastRenderedPageBreak/>
        <w:t xml:space="preserve">___________________I read Mrs. Earls’ Science Welcome Letter </w:t>
      </w:r>
      <w:r>
        <w:sym w:font="Wingdings" w:char="F04A"/>
      </w:r>
    </w:p>
    <w:p w:rsidR="005F4793" w:rsidRDefault="005F4793">
      <w:r>
        <w:t xml:space="preserve">Printed Student LAST Name________________________________  </w:t>
      </w:r>
    </w:p>
    <w:p w:rsidR="005F4793" w:rsidRDefault="005F4793">
      <w:r>
        <w:t>Student FIRST name___________________________</w:t>
      </w:r>
    </w:p>
    <w:p w:rsidR="005F4793" w:rsidRDefault="005F4793">
      <w:r>
        <w:t>PARENT SIGNATURE____________________________________________________Date__________________</w:t>
      </w:r>
    </w:p>
    <w:p w:rsidR="005F4793" w:rsidRDefault="005F4793"/>
    <w:p w:rsidR="005F4793" w:rsidRDefault="005F4793"/>
    <w:p w:rsidR="005F4793" w:rsidRDefault="005F4793" w:rsidP="005F4793">
      <w:r>
        <w:t xml:space="preserve">___________________I read Mrs. Earls’ Science Welcome Letter </w:t>
      </w:r>
      <w:r>
        <w:sym w:font="Wingdings" w:char="F04A"/>
      </w:r>
    </w:p>
    <w:p w:rsidR="005F4793" w:rsidRDefault="005F4793" w:rsidP="005F4793">
      <w:r>
        <w:t xml:space="preserve">Printed Student LAST Name________________________________  </w:t>
      </w:r>
    </w:p>
    <w:p w:rsidR="005F4793" w:rsidRDefault="005F4793" w:rsidP="005F4793">
      <w:r>
        <w:t>Student FIRST name___________________________</w:t>
      </w:r>
    </w:p>
    <w:p w:rsidR="005F4793" w:rsidRPr="00F016F0" w:rsidRDefault="005F4793" w:rsidP="005F4793">
      <w:r>
        <w:t>PARENT SIGNATURE____________________________________________________Date__________________</w:t>
      </w:r>
    </w:p>
    <w:p w:rsidR="005F4793" w:rsidRDefault="005F4793"/>
    <w:p w:rsidR="005F4793" w:rsidRDefault="005F4793"/>
    <w:p w:rsidR="005F4793" w:rsidRDefault="005F4793" w:rsidP="005F4793">
      <w:r>
        <w:t xml:space="preserve">___________________I read Mrs. Earls’ Science Welcome Letter </w:t>
      </w:r>
      <w:r>
        <w:sym w:font="Wingdings" w:char="F04A"/>
      </w:r>
    </w:p>
    <w:p w:rsidR="005F4793" w:rsidRDefault="005F4793" w:rsidP="005F4793">
      <w:r>
        <w:t xml:space="preserve">Printed Student LAST Name________________________________  </w:t>
      </w:r>
    </w:p>
    <w:p w:rsidR="005F4793" w:rsidRDefault="005F4793" w:rsidP="005F4793">
      <w:r>
        <w:t>Student FIRST name___________________________</w:t>
      </w:r>
    </w:p>
    <w:p w:rsidR="005F4793" w:rsidRPr="00F016F0" w:rsidRDefault="005F4793" w:rsidP="005F4793">
      <w:r>
        <w:t>PARENT SIGNATURE____________________________________________________Date__________________</w:t>
      </w:r>
    </w:p>
    <w:p w:rsidR="005F4793" w:rsidRDefault="005F4793"/>
    <w:p w:rsidR="005F4793" w:rsidRDefault="005F4793"/>
    <w:p w:rsidR="005F4793" w:rsidRDefault="005F4793" w:rsidP="005F4793">
      <w:r>
        <w:t xml:space="preserve">___________________I read Mrs. Earls’ Science Welcome Letter </w:t>
      </w:r>
      <w:r>
        <w:sym w:font="Wingdings" w:char="F04A"/>
      </w:r>
    </w:p>
    <w:p w:rsidR="005F4793" w:rsidRDefault="005F4793" w:rsidP="005F4793">
      <w:r>
        <w:t xml:space="preserve">Printed Student LAST Name________________________________  </w:t>
      </w:r>
    </w:p>
    <w:p w:rsidR="005F4793" w:rsidRDefault="005F4793" w:rsidP="005F4793">
      <w:r>
        <w:t>Student FIRST name___________________________</w:t>
      </w:r>
    </w:p>
    <w:p w:rsidR="005F4793" w:rsidRPr="00F016F0" w:rsidRDefault="005F4793" w:rsidP="005F4793">
      <w:r>
        <w:t>PARENT SIGNATURE____________________________________________________Date__________________</w:t>
      </w:r>
    </w:p>
    <w:p w:rsidR="005F4793" w:rsidRDefault="005F4793"/>
    <w:p w:rsidR="005F4793" w:rsidRDefault="005F4793" w:rsidP="005F4793">
      <w:r>
        <w:t xml:space="preserve">___________________I read Mrs. Earls’ Science Welcome Letter </w:t>
      </w:r>
      <w:r>
        <w:sym w:font="Wingdings" w:char="F04A"/>
      </w:r>
    </w:p>
    <w:p w:rsidR="005F4793" w:rsidRDefault="005F4793" w:rsidP="005F4793">
      <w:r>
        <w:t xml:space="preserve">Printed Student LAST Name________________________________  </w:t>
      </w:r>
    </w:p>
    <w:p w:rsidR="005F4793" w:rsidRDefault="005F4793" w:rsidP="005F4793">
      <w:r>
        <w:t>Student FIRST name___________________________</w:t>
      </w:r>
    </w:p>
    <w:p w:rsidR="005F4793" w:rsidRPr="00F016F0" w:rsidRDefault="005F4793" w:rsidP="005F4793">
      <w:r>
        <w:t>PARENT SIGNATURE____________________________________________________Date__________________</w:t>
      </w:r>
    </w:p>
    <w:p w:rsidR="005F4793" w:rsidRDefault="005F4793" w:rsidP="005F4793"/>
    <w:p w:rsidR="005F4793" w:rsidRPr="00F016F0" w:rsidRDefault="005F4793"/>
    <w:sectPr w:rsidR="005F4793" w:rsidRPr="00F016F0" w:rsidSect="00F016F0">
      <w:pgSz w:w="12240" w:h="15840"/>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C4959"/>
    <w:multiLevelType w:val="hybridMultilevel"/>
    <w:tmpl w:val="5C48C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DC"/>
    <w:rsid w:val="000626AC"/>
    <w:rsid w:val="0022184B"/>
    <w:rsid w:val="00293DAB"/>
    <w:rsid w:val="004970BB"/>
    <w:rsid w:val="004C4C35"/>
    <w:rsid w:val="00540EB3"/>
    <w:rsid w:val="005F4793"/>
    <w:rsid w:val="00724367"/>
    <w:rsid w:val="008B55D0"/>
    <w:rsid w:val="009C20DD"/>
    <w:rsid w:val="009E7643"/>
    <w:rsid w:val="00AB3285"/>
    <w:rsid w:val="00B84DDC"/>
    <w:rsid w:val="00D53826"/>
    <w:rsid w:val="00E123A1"/>
    <w:rsid w:val="00EC5E6A"/>
    <w:rsid w:val="00F016F0"/>
    <w:rsid w:val="00F5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F21D0-260A-4AB9-8BA5-AF0ABF13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DD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36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eacherweb.stcharles.k12.mo.us/klauer/images/1chemicalset4-med.jp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0.jpeg"/><Relationship Id="rId12" Type="http://schemas.openxmlformats.org/officeDocument/2006/relationships/image" Target="http://t2.gstatic.com/images?q=tbn:ANd9GcQicpJ0619MklamiGk14FSMbkxLoEf6aX2mmcvEYQwrPC3cOue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eacherweb.stcharles.k12.mo.us/klauer/images/1chemicalset4-med.jpg" TargetMode="External"/><Relationship Id="rId11"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http://t2.gstatic.com/images?q=tbn:ANd9GcQicpJ0619MklamiGk14FSMbkxLoEf6aX2mmcvEYQwrPC3cOue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cearls</dc:creator>
  <cp:keywords/>
  <dc:description/>
  <cp:lastModifiedBy>cearls</cp:lastModifiedBy>
  <cp:revision>2</cp:revision>
  <cp:lastPrinted>2017-07-08T18:20:00Z</cp:lastPrinted>
  <dcterms:created xsi:type="dcterms:W3CDTF">2017-07-08T18:25:00Z</dcterms:created>
  <dcterms:modified xsi:type="dcterms:W3CDTF">2017-07-08T18:25:00Z</dcterms:modified>
</cp:coreProperties>
</file>